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5FD49" w14:textId="35D94150" w:rsidR="00202297" w:rsidRDefault="00202297" w:rsidP="0064167F">
      <w:pPr>
        <w:spacing w:after="0"/>
        <w:jc w:val="center"/>
        <w:rPr>
          <w:rFonts w:ascii="Calibri" w:hAnsi="Calibri" w:cs="Calibri"/>
        </w:rPr>
      </w:pPr>
      <w:r>
        <w:rPr>
          <w:noProof/>
          <w:lang w:val="en-US"/>
        </w:rPr>
        <w:drawing>
          <wp:inline distT="0" distB="0" distL="0" distR="0" wp14:anchorId="6AAB7852" wp14:editId="4F33CEF5">
            <wp:extent cx="1711325" cy="1609074"/>
            <wp:effectExtent l="0" t="0" r="3175"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rotWithShape="1">
                    <a:blip r:embed="rId8"/>
                    <a:srcRect l="6214" b="14965"/>
                    <a:stretch/>
                  </pic:blipFill>
                  <pic:spPr bwMode="auto">
                    <a:xfrm>
                      <a:off x="0" y="0"/>
                      <a:ext cx="1802595" cy="1694891"/>
                    </a:xfrm>
                    <a:prstGeom prst="rect">
                      <a:avLst/>
                    </a:prstGeom>
                    <a:ln>
                      <a:noFill/>
                    </a:ln>
                    <a:extLst>
                      <a:ext uri="{53640926-AAD7-44d8-BBD7-CCE9431645EC}">
                        <a14:shadowObscured xmlns:a14="http://schemas.microsoft.com/office/drawing/2010/main"/>
                      </a:ext>
                    </a:extLst>
                  </pic:spPr>
                </pic:pic>
              </a:graphicData>
            </a:graphic>
          </wp:inline>
        </w:drawing>
      </w:r>
    </w:p>
    <w:p w14:paraId="5EA73C8C" w14:textId="77777777" w:rsidR="0064167F" w:rsidRDefault="00202297" w:rsidP="00202297">
      <w:pPr>
        <w:pStyle w:val="Heading1"/>
        <w:rPr>
          <w:rFonts w:ascii="Calibri" w:hAnsi="Calibri" w:cs="Calibri"/>
          <w:i w:val="0"/>
          <w:iCs/>
        </w:rPr>
      </w:pPr>
      <w:r>
        <w:rPr>
          <w:rFonts w:ascii="Calibri" w:hAnsi="Calibri" w:cs="Calibri"/>
          <w:i w:val="0"/>
          <w:iCs/>
        </w:rPr>
        <w:t xml:space="preserve">IOCN All Members Meeting </w:t>
      </w:r>
    </w:p>
    <w:p w14:paraId="01A213CF" w14:textId="0816899E" w:rsidR="00202297" w:rsidRPr="00BB0AF0" w:rsidRDefault="0064167F" w:rsidP="00202297">
      <w:pPr>
        <w:pStyle w:val="Heading1"/>
        <w:rPr>
          <w:rFonts w:ascii="Calibri" w:hAnsi="Calibri" w:cs="Calibri"/>
          <w:i w:val="0"/>
          <w:iCs/>
        </w:rPr>
      </w:pPr>
      <w:r>
        <w:rPr>
          <w:rFonts w:ascii="Calibri" w:hAnsi="Calibri" w:cs="Calibri"/>
          <w:i w:val="0"/>
          <w:iCs/>
        </w:rPr>
        <w:t xml:space="preserve">MINUTES </w:t>
      </w:r>
    </w:p>
    <w:p w14:paraId="41DE982F" w14:textId="40C465C6" w:rsidR="00202297" w:rsidRPr="00BB0AF0" w:rsidRDefault="0064167F" w:rsidP="00202297">
      <w:pPr>
        <w:pStyle w:val="Heading2"/>
        <w:rPr>
          <w:rFonts w:ascii="Calibri" w:hAnsi="Calibri" w:cs="Calibri"/>
        </w:rPr>
      </w:pPr>
      <w:r>
        <w:rPr>
          <w:rFonts w:ascii="Calibri" w:hAnsi="Calibri" w:cs="Calibri"/>
        </w:rPr>
        <w:t xml:space="preserve">Date: </w:t>
      </w:r>
      <w:r w:rsidR="00960C20">
        <w:rPr>
          <w:rFonts w:ascii="Calibri" w:hAnsi="Calibri" w:cs="Calibri"/>
        </w:rPr>
        <w:t>12</w:t>
      </w:r>
      <w:r w:rsidR="00960C20" w:rsidRPr="00960C20">
        <w:rPr>
          <w:rFonts w:ascii="Calibri" w:hAnsi="Calibri" w:cs="Calibri"/>
          <w:vertAlign w:val="superscript"/>
        </w:rPr>
        <w:t>th</w:t>
      </w:r>
      <w:r w:rsidR="00960C20">
        <w:rPr>
          <w:rFonts w:ascii="Calibri" w:hAnsi="Calibri" w:cs="Calibri"/>
        </w:rPr>
        <w:t xml:space="preserve"> October 2020</w:t>
      </w:r>
    </w:p>
    <w:p w14:paraId="13810E75" w14:textId="04A3D884" w:rsidR="00202297" w:rsidRDefault="00202297" w:rsidP="00202297">
      <w:pPr>
        <w:pStyle w:val="Heading2"/>
        <w:rPr>
          <w:rFonts w:ascii="Calibri" w:hAnsi="Calibri" w:cs="Calibri"/>
        </w:rPr>
      </w:pPr>
      <w:r>
        <w:rPr>
          <w:rFonts w:ascii="Calibri" w:hAnsi="Calibri" w:cs="Calibri"/>
        </w:rPr>
        <w:t xml:space="preserve">Time: </w:t>
      </w:r>
      <w:r w:rsidR="00960C20">
        <w:rPr>
          <w:rFonts w:ascii="Calibri" w:hAnsi="Calibri" w:cs="Calibri"/>
        </w:rPr>
        <w:t>7pm – 8.30 pm</w:t>
      </w:r>
    </w:p>
    <w:p w14:paraId="5914531A" w14:textId="2D3E8D86" w:rsidR="00202297" w:rsidRPr="00EA277E" w:rsidRDefault="00202297" w:rsidP="00202297">
      <w:pPr>
        <w:pStyle w:val="Heading2"/>
      </w:pPr>
      <w:r>
        <w:rPr>
          <w:rFonts w:ascii="Calibri" w:hAnsi="Calibri" w:cs="Calibri"/>
        </w:rPr>
        <w:t xml:space="preserve">Location: </w:t>
      </w:r>
      <w:r w:rsidR="00960C20">
        <w:rPr>
          <w:rFonts w:ascii="Calibri" w:hAnsi="Calibri" w:cs="Calibri"/>
        </w:rPr>
        <w:t>Online Zoom</w:t>
      </w:r>
    </w:p>
    <w:p w14:paraId="494272AD" w14:textId="04CBDF79" w:rsidR="008363B4" w:rsidRDefault="00684D82" w:rsidP="0064167F">
      <w:pPr>
        <w:spacing w:after="0"/>
        <w:rPr>
          <w:rFonts w:ascii="Calibri" w:hAnsi="Calibri" w:cs="Calibri"/>
        </w:rPr>
      </w:pPr>
      <w:sdt>
        <w:sdtPr>
          <w:rPr>
            <w:rFonts w:ascii="Calibri" w:hAnsi="Calibri" w:cs="Calibri"/>
          </w:rPr>
          <w:alias w:val="Meeting facilitator:"/>
          <w:tag w:val="Meeting facilitator:"/>
          <w:id w:val="-557783429"/>
          <w:placeholder>
            <w:docPart w:val="72EBB8755BCA46808D39A7DC01ED809D"/>
          </w:placeholder>
          <w:temporary/>
          <w:showingPlcHdr/>
        </w:sdtPr>
        <w:sdtEndPr/>
        <w:sdtContent>
          <w:r w:rsidR="00202297" w:rsidRPr="00357582">
            <w:rPr>
              <w:rFonts w:ascii="Calibri" w:hAnsi="Calibri" w:cs="Calibri"/>
              <w:b/>
              <w:bCs/>
            </w:rPr>
            <w:t>Meeting Facilitator:</w:t>
          </w:r>
        </w:sdtContent>
      </w:sdt>
      <w:r w:rsidR="00202297" w:rsidRPr="00BB0AF0">
        <w:rPr>
          <w:rFonts w:ascii="Calibri" w:hAnsi="Calibri" w:cs="Calibri"/>
        </w:rPr>
        <w:t xml:space="preserve"> </w:t>
      </w:r>
      <w:r w:rsidR="008363B4">
        <w:rPr>
          <w:rFonts w:ascii="Calibri" w:hAnsi="Calibri" w:cs="Calibri"/>
        </w:rPr>
        <w:t>Chair</w:t>
      </w:r>
      <w:r w:rsidR="000456CB">
        <w:rPr>
          <w:rFonts w:ascii="Calibri" w:hAnsi="Calibri" w:cs="Calibri"/>
        </w:rPr>
        <w:t xml:space="preserve"> (Jacqui</w:t>
      </w:r>
      <w:r w:rsidR="008730B3">
        <w:rPr>
          <w:rFonts w:ascii="Calibri" w:hAnsi="Calibri" w:cs="Calibri"/>
        </w:rPr>
        <w:t xml:space="preserve"> Beckford</w:t>
      </w:r>
      <w:r w:rsidR="000456CB">
        <w:rPr>
          <w:rFonts w:ascii="Calibri" w:hAnsi="Calibri" w:cs="Calibri"/>
        </w:rPr>
        <w:t>)</w:t>
      </w:r>
    </w:p>
    <w:p w14:paraId="4C835A6D" w14:textId="499687B2" w:rsidR="006E52A7" w:rsidRPr="006E52A7" w:rsidRDefault="006E52A7" w:rsidP="0064167F">
      <w:pPr>
        <w:spacing w:after="0"/>
        <w:rPr>
          <w:rFonts w:ascii="Calibri" w:hAnsi="Calibri" w:cs="Calibri"/>
        </w:rPr>
      </w:pPr>
      <w:r>
        <w:rPr>
          <w:rFonts w:ascii="Calibri" w:hAnsi="Calibri" w:cs="Calibri"/>
          <w:b/>
          <w:bCs/>
        </w:rPr>
        <w:t xml:space="preserve">Minutes: </w:t>
      </w:r>
      <w:r w:rsidR="00960C20" w:rsidRPr="00960C20">
        <w:rPr>
          <w:rFonts w:ascii="Calibri" w:hAnsi="Calibri" w:cs="Calibri"/>
        </w:rPr>
        <w:t>Grace Peddie</w:t>
      </w:r>
    </w:p>
    <w:p w14:paraId="36CB5512" w14:textId="07CF2FE6" w:rsidR="006E52A7" w:rsidRPr="006E52A7" w:rsidRDefault="006E52A7" w:rsidP="0064167F">
      <w:pPr>
        <w:spacing w:after="0"/>
        <w:rPr>
          <w:rFonts w:ascii="Calibri" w:hAnsi="Calibri" w:cs="Calibri"/>
        </w:rPr>
      </w:pPr>
      <w:r w:rsidRPr="006E52A7">
        <w:rPr>
          <w:rFonts w:ascii="Calibri" w:hAnsi="Calibri" w:cs="Calibri"/>
          <w:b/>
          <w:bCs/>
        </w:rPr>
        <w:t>Interpreter(s):</w:t>
      </w:r>
      <w:r>
        <w:rPr>
          <w:rFonts w:ascii="Calibri" w:hAnsi="Calibri" w:cs="Calibri"/>
          <w:b/>
          <w:bCs/>
        </w:rPr>
        <w:t xml:space="preserve"> </w:t>
      </w:r>
      <w:r w:rsidR="00960C20" w:rsidRPr="00960C20">
        <w:rPr>
          <w:rFonts w:ascii="Calibri" w:hAnsi="Calibri" w:cs="Calibri"/>
        </w:rPr>
        <w:t>Audrey Simmons, Suzy Evans</w:t>
      </w:r>
    </w:p>
    <w:p w14:paraId="4EB46E4F" w14:textId="051643B2" w:rsidR="00202297" w:rsidRDefault="00202297" w:rsidP="0064167F">
      <w:pPr>
        <w:spacing w:after="0"/>
        <w:rPr>
          <w:rFonts w:ascii="Calibri" w:hAnsi="Calibri" w:cs="Calibri"/>
          <w:b/>
          <w:bCs/>
        </w:rPr>
      </w:pPr>
      <w:r w:rsidRPr="00202297">
        <w:rPr>
          <w:rFonts w:ascii="Calibri" w:hAnsi="Calibri" w:cs="Calibri"/>
          <w:b/>
          <w:bCs/>
        </w:rPr>
        <w:t>Chair’s call to order</w:t>
      </w:r>
    </w:p>
    <w:p w14:paraId="422FA47C" w14:textId="32E63DEB" w:rsidR="00401E99" w:rsidRPr="00647141" w:rsidRDefault="00401E99" w:rsidP="0064167F">
      <w:pPr>
        <w:spacing w:after="0"/>
        <w:rPr>
          <w:rFonts w:ascii="Calibri" w:hAnsi="Calibri" w:cs="Calibri"/>
        </w:rPr>
      </w:pPr>
      <w:r>
        <w:rPr>
          <w:rFonts w:ascii="Calibri" w:hAnsi="Calibri" w:cs="Calibri"/>
          <w:b/>
          <w:bCs/>
        </w:rPr>
        <w:t>Attendees:</w:t>
      </w:r>
      <w:r w:rsidR="00647141">
        <w:rPr>
          <w:rFonts w:ascii="Calibri" w:hAnsi="Calibri" w:cs="Calibri"/>
          <w:b/>
          <w:bCs/>
        </w:rPr>
        <w:t xml:space="preserve"> </w:t>
      </w:r>
      <w:r w:rsidR="00647141" w:rsidRPr="00647141">
        <w:rPr>
          <w:rFonts w:ascii="Calibri" w:hAnsi="Calibri" w:cs="Calibri"/>
        </w:rPr>
        <w:t>Jacqui Beckford;</w:t>
      </w:r>
      <w:r w:rsidR="00647141">
        <w:rPr>
          <w:rFonts w:ascii="Calibri" w:hAnsi="Calibri" w:cs="Calibri"/>
        </w:rPr>
        <w:t xml:space="preserve"> Grace Peddie; Audrey Simmons; Suzy Evans;</w:t>
      </w:r>
      <w:r w:rsidR="00647141" w:rsidRPr="00647141">
        <w:rPr>
          <w:rFonts w:ascii="Calibri" w:hAnsi="Calibri" w:cs="Calibri"/>
        </w:rPr>
        <w:t xml:space="preserve"> Nikki Harris;</w:t>
      </w:r>
      <w:r w:rsidR="00647141">
        <w:rPr>
          <w:rFonts w:ascii="Calibri" w:hAnsi="Calibri" w:cs="Calibri"/>
          <w:b/>
          <w:bCs/>
        </w:rPr>
        <w:t xml:space="preserve"> </w:t>
      </w:r>
      <w:r w:rsidR="00647141" w:rsidRPr="00647141">
        <w:rPr>
          <w:rFonts w:ascii="Calibri" w:hAnsi="Calibri" w:cs="Calibri"/>
        </w:rPr>
        <w:t>Lorna</w:t>
      </w:r>
      <w:r w:rsidR="00647141">
        <w:rPr>
          <w:rFonts w:ascii="Calibri" w:hAnsi="Calibri" w:cs="Calibri"/>
          <w:b/>
          <w:bCs/>
        </w:rPr>
        <w:t xml:space="preserve"> </w:t>
      </w:r>
      <w:r w:rsidR="00647141" w:rsidRPr="00647141">
        <w:rPr>
          <w:rFonts w:ascii="Calibri" w:hAnsi="Calibri" w:cs="Calibri"/>
        </w:rPr>
        <w:t>P</w:t>
      </w:r>
      <w:r w:rsidR="00647141">
        <w:rPr>
          <w:rFonts w:ascii="Calibri" w:hAnsi="Calibri" w:cs="Calibri"/>
        </w:rPr>
        <w:t xml:space="preserve">atterson; Yasmin Jacobson; Loquessa Smart; </w:t>
      </w:r>
      <w:r w:rsidR="00B61E07">
        <w:rPr>
          <w:rFonts w:ascii="Calibri" w:hAnsi="Calibri" w:cs="Calibri"/>
        </w:rPr>
        <w:t xml:space="preserve">Omotayo Igbintade; Lisa Li; Haley Brown; </w:t>
      </w:r>
      <w:r w:rsidR="00F3644D">
        <w:rPr>
          <w:rFonts w:ascii="Calibri" w:hAnsi="Calibri" w:cs="Calibri"/>
        </w:rPr>
        <w:t xml:space="preserve">Deborah McLeod; Akbar Sikder; Charles Hampton III; </w:t>
      </w:r>
      <w:r w:rsidR="00A576E2">
        <w:rPr>
          <w:rFonts w:ascii="Calibri" w:hAnsi="Calibri" w:cs="Calibri"/>
        </w:rPr>
        <w:t xml:space="preserve">Grace Buckle; </w:t>
      </w:r>
      <w:r w:rsidR="00F2403A">
        <w:rPr>
          <w:rFonts w:ascii="Calibri" w:hAnsi="Calibri" w:cs="Calibri"/>
        </w:rPr>
        <w:t xml:space="preserve">Hyacinth Powel; </w:t>
      </w:r>
      <w:r w:rsidR="00730896">
        <w:rPr>
          <w:rFonts w:ascii="Calibri" w:hAnsi="Calibri" w:cs="Calibri"/>
        </w:rPr>
        <w:t>Shaunett Harris; Sharon Goldson; Ali Gordon; Nez Parr; Nakisayi Laursen; Diane Jarre</w:t>
      </w:r>
      <w:r w:rsidR="00684D82">
        <w:rPr>
          <w:rFonts w:ascii="Calibri" w:hAnsi="Calibri" w:cs="Calibri"/>
        </w:rPr>
        <w:t>tt; Sandra Pratt; Dionne Thomas, Azaria Francis.</w:t>
      </w:r>
      <w:bookmarkStart w:id="0" w:name="_GoBack"/>
      <w:bookmarkEnd w:id="0"/>
    </w:p>
    <w:p w14:paraId="7AF8A08A" w14:textId="7A9A72AC" w:rsidR="00202297" w:rsidRPr="00BB0AF0" w:rsidRDefault="00202297" w:rsidP="00202297">
      <w:pPr>
        <w:rPr>
          <w:rFonts w:ascii="Calibri" w:hAnsi="Calibri" w:cs="Calibri"/>
        </w:rPr>
      </w:pPr>
      <w:r w:rsidRPr="00357582">
        <w:rPr>
          <w:rFonts w:ascii="Calibri" w:hAnsi="Calibri" w:cs="Calibri"/>
          <w:b/>
          <w:bCs/>
        </w:rPr>
        <w:t>Apologies</w:t>
      </w:r>
      <w:r>
        <w:rPr>
          <w:rFonts w:ascii="Calibri" w:hAnsi="Calibri" w:cs="Calibri"/>
        </w:rPr>
        <w:t>:</w:t>
      </w:r>
      <w:r w:rsidR="00960C20">
        <w:rPr>
          <w:rFonts w:ascii="Calibri" w:hAnsi="Calibri" w:cs="Calibri"/>
        </w:rPr>
        <w:t xml:space="preserve"> Selina Jacques; Yasmeen Floodgate; Rani Ashton-Smith; Siddika Kargi; Younee Kim.</w:t>
      </w:r>
    </w:p>
    <w:p w14:paraId="2F33D827" w14:textId="427D7AA4" w:rsidR="00202297" w:rsidRDefault="00202297" w:rsidP="000D28C2">
      <w:pPr>
        <w:pStyle w:val="ListParagraph"/>
        <w:numPr>
          <w:ilvl w:val="0"/>
          <w:numId w:val="1"/>
        </w:numPr>
        <w:spacing w:after="0"/>
        <w:rPr>
          <w:rFonts w:ascii="Calibri" w:hAnsi="Calibri" w:cs="Calibri"/>
          <w:b/>
          <w:bCs/>
        </w:rPr>
      </w:pPr>
      <w:r w:rsidRPr="00357582">
        <w:rPr>
          <w:rFonts w:ascii="Calibri" w:hAnsi="Calibri" w:cs="Calibri"/>
          <w:b/>
          <w:bCs/>
        </w:rPr>
        <w:t>Approval of the minutes from previous meeting</w:t>
      </w:r>
    </w:p>
    <w:p w14:paraId="62D6BCA5" w14:textId="521A4A88" w:rsidR="000D28C2" w:rsidRPr="00357582" w:rsidRDefault="000D28C2" w:rsidP="000D28C2">
      <w:pPr>
        <w:pStyle w:val="ListParagraph"/>
        <w:spacing w:before="0"/>
        <w:ind w:left="720"/>
        <w:rPr>
          <w:rFonts w:ascii="Calibri" w:hAnsi="Calibri" w:cs="Calibri"/>
          <w:b/>
          <w:bCs/>
        </w:rPr>
      </w:pPr>
      <w:r w:rsidRPr="000D28C2">
        <w:rPr>
          <w:rFonts w:ascii="Calibri" w:hAnsi="Calibri" w:cs="Calibri"/>
        </w:rPr>
        <w:t>None presented</w:t>
      </w:r>
      <w:r>
        <w:rPr>
          <w:rFonts w:ascii="Calibri" w:hAnsi="Calibri" w:cs="Calibri"/>
          <w:b/>
          <w:bCs/>
        </w:rPr>
        <w:t>.</w:t>
      </w:r>
    </w:p>
    <w:p w14:paraId="72F81A1F" w14:textId="37959A67" w:rsidR="00202297" w:rsidRPr="000D28C2" w:rsidRDefault="00202297" w:rsidP="00780335">
      <w:pPr>
        <w:pStyle w:val="ListParagraph"/>
        <w:numPr>
          <w:ilvl w:val="0"/>
          <w:numId w:val="1"/>
        </w:numPr>
        <w:spacing w:after="0"/>
        <w:rPr>
          <w:rFonts w:ascii="Calibri" w:hAnsi="Calibri" w:cs="Calibri"/>
          <w:b/>
          <w:bCs/>
        </w:rPr>
      </w:pPr>
      <w:r w:rsidRPr="00357582">
        <w:rPr>
          <w:rFonts w:ascii="Calibri" w:hAnsi="Calibri" w:cs="Calibri"/>
          <w:b/>
          <w:bCs/>
        </w:rPr>
        <w:t>Chair’s Opening Comments</w:t>
      </w:r>
      <w:r w:rsidR="000D28C2">
        <w:rPr>
          <w:rFonts w:ascii="Calibri" w:hAnsi="Calibri" w:cs="Calibri"/>
          <w:b/>
          <w:bCs/>
        </w:rPr>
        <w:t xml:space="preserve"> </w:t>
      </w:r>
      <w:r w:rsidR="000D28C2" w:rsidRPr="000D28C2">
        <w:rPr>
          <w:rFonts w:ascii="Calibri" w:hAnsi="Calibri" w:cs="Calibri"/>
        </w:rPr>
        <w:t>(Jacq</w:t>
      </w:r>
      <w:r w:rsidR="008730B3">
        <w:rPr>
          <w:rFonts w:ascii="Calibri" w:hAnsi="Calibri" w:cs="Calibri"/>
        </w:rPr>
        <w:t>u</w:t>
      </w:r>
      <w:r w:rsidR="000D28C2" w:rsidRPr="000D28C2">
        <w:rPr>
          <w:rFonts w:ascii="Calibri" w:hAnsi="Calibri" w:cs="Calibri"/>
        </w:rPr>
        <w:t>i)</w:t>
      </w:r>
    </w:p>
    <w:p w14:paraId="7B9B62FC" w14:textId="72635739" w:rsidR="000D28C2" w:rsidRPr="00780335" w:rsidRDefault="000D28C2" w:rsidP="00780335">
      <w:pPr>
        <w:pStyle w:val="ListParagraph"/>
        <w:spacing w:before="0"/>
        <w:ind w:left="720"/>
        <w:rPr>
          <w:rFonts w:ascii="Calibri" w:hAnsi="Calibri" w:cs="Calibri"/>
        </w:rPr>
      </w:pPr>
      <w:r w:rsidRPr="00780335">
        <w:rPr>
          <w:rFonts w:ascii="Calibri" w:hAnsi="Calibri" w:cs="Calibri"/>
        </w:rPr>
        <w:t>Welcome to the 4</w:t>
      </w:r>
      <w:r w:rsidRPr="00780335">
        <w:rPr>
          <w:rFonts w:ascii="Calibri" w:hAnsi="Calibri" w:cs="Calibri"/>
          <w:vertAlign w:val="superscript"/>
        </w:rPr>
        <w:t>th</w:t>
      </w:r>
      <w:r w:rsidRPr="00780335">
        <w:rPr>
          <w:rFonts w:ascii="Calibri" w:hAnsi="Calibri" w:cs="Calibri"/>
        </w:rPr>
        <w:t xml:space="preserve"> IOCN all members meeting.  Welcome </w:t>
      </w:r>
      <w:r w:rsidR="00780335" w:rsidRPr="00780335">
        <w:rPr>
          <w:rFonts w:ascii="Calibri" w:hAnsi="Calibri" w:cs="Calibri"/>
        </w:rPr>
        <w:t xml:space="preserve">also </w:t>
      </w:r>
      <w:r w:rsidRPr="00780335">
        <w:rPr>
          <w:rFonts w:ascii="Calibri" w:hAnsi="Calibri" w:cs="Calibri"/>
        </w:rPr>
        <w:t xml:space="preserve">to </w:t>
      </w:r>
      <w:r w:rsidR="00780335">
        <w:rPr>
          <w:rFonts w:ascii="Calibri" w:hAnsi="Calibri" w:cs="Calibri"/>
        </w:rPr>
        <w:t xml:space="preserve">our </w:t>
      </w:r>
      <w:r w:rsidRPr="00780335">
        <w:rPr>
          <w:rFonts w:ascii="Calibri" w:hAnsi="Calibri" w:cs="Calibri"/>
        </w:rPr>
        <w:t xml:space="preserve">new recently joined members.  </w:t>
      </w:r>
      <w:r w:rsidR="0035041F" w:rsidRPr="00780335">
        <w:rPr>
          <w:rFonts w:ascii="Calibri" w:hAnsi="Calibri" w:cs="Calibri"/>
        </w:rPr>
        <w:t>It</w:t>
      </w:r>
      <w:r w:rsidR="0035041F">
        <w:rPr>
          <w:rFonts w:ascii="Calibri" w:hAnsi="Calibri" w:cs="Calibri"/>
        </w:rPr>
        <w:t xml:space="preserve"> has</w:t>
      </w:r>
      <w:r w:rsidR="00780335" w:rsidRPr="00780335">
        <w:rPr>
          <w:rFonts w:ascii="Calibri" w:hAnsi="Calibri" w:cs="Calibri"/>
        </w:rPr>
        <w:t xml:space="preserve"> been </w:t>
      </w:r>
      <w:r w:rsidR="006B3860" w:rsidRPr="00780335">
        <w:rPr>
          <w:rFonts w:ascii="Calibri" w:hAnsi="Calibri" w:cs="Calibri"/>
        </w:rPr>
        <w:t xml:space="preserve">a </w:t>
      </w:r>
      <w:r w:rsidR="006B3860">
        <w:rPr>
          <w:rFonts w:ascii="Calibri" w:hAnsi="Calibri" w:cs="Calibri"/>
        </w:rPr>
        <w:t>busy</w:t>
      </w:r>
      <w:r w:rsidR="00780335" w:rsidRPr="00780335">
        <w:rPr>
          <w:rFonts w:ascii="Calibri" w:hAnsi="Calibri" w:cs="Calibri"/>
        </w:rPr>
        <w:t xml:space="preserve"> </w:t>
      </w:r>
      <w:r w:rsidR="0035041F" w:rsidRPr="00780335">
        <w:rPr>
          <w:rFonts w:ascii="Calibri" w:hAnsi="Calibri" w:cs="Calibri"/>
        </w:rPr>
        <w:t>month,</w:t>
      </w:r>
      <w:r w:rsidR="00780335" w:rsidRPr="00780335">
        <w:rPr>
          <w:rFonts w:ascii="Calibri" w:hAnsi="Calibri" w:cs="Calibri"/>
        </w:rPr>
        <w:t xml:space="preserve"> but we recognize that some </w:t>
      </w:r>
      <w:r w:rsidR="00780335">
        <w:rPr>
          <w:rFonts w:ascii="Calibri" w:hAnsi="Calibri" w:cs="Calibri"/>
        </w:rPr>
        <w:t xml:space="preserve">of our members </w:t>
      </w:r>
      <w:r w:rsidR="00780335" w:rsidRPr="00780335">
        <w:rPr>
          <w:rFonts w:ascii="Calibri" w:hAnsi="Calibri" w:cs="Calibri"/>
        </w:rPr>
        <w:t>are having difficulty finding work</w:t>
      </w:r>
      <w:r w:rsidR="00780335">
        <w:rPr>
          <w:rFonts w:ascii="Calibri" w:hAnsi="Calibri" w:cs="Calibri"/>
        </w:rPr>
        <w:t xml:space="preserve"> </w:t>
      </w:r>
      <w:r w:rsidR="006B3860">
        <w:rPr>
          <w:rFonts w:ascii="Calibri" w:hAnsi="Calibri" w:cs="Calibri"/>
        </w:rPr>
        <w:t>currently</w:t>
      </w:r>
      <w:r w:rsidR="00780335" w:rsidRPr="00780335">
        <w:rPr>
          <w:rFonts w:ascii="Calibri" w:hAnsi="Calibri" w:cs="Calibri"/>
        </w:rPr>
        <w:t>.</w:t>
      </w:r>
    </w:p>
    <w:p w14:paraId="330EFBD1" w14:textId="77777777" w:rsidR="00202297" w:rsidRPr="00357582" w:rsidRDefault="00202297" w:rsidP="00202297">
      <w:pPr>
        <w:pStyle w:val="ListParagraph"/>
        <w:numPr>
          <w:ilvl w:val="0"/>
          <w:numId w:val="1"/>
        </w:numPr>
        <w:rPr>
          <w:rFonts w:ascii="Calibri" w:hAnsi="Calibri" w:cs="Calibri"/>
          <w:b/>
          <w:bCs/>
        </w:rPr>
      </w:pPr>
      <w:r w:rsidRPr="00357582">
        <w:rPr>
          <w:rFonts w:ascii="Calibri" w:hAnsi="Calibri" w:cs="Calibri"/>
          <w:b/>
          <w:bCs/>
        </w:rPr>
        <w:t>Items carried over from previous meeting</w:t>
      </w:r>
    </w:p>
    <w:p w14:paraId="5634AD3C" w14:textId="09681347" w:rsidR="0053000D" w:rsidRDefault="000456CB" w:rsidP="00960C20">
      <w:pPr>
        <w:spacing w:after="0"/>
        <w:ind w:firstLine="533"/>
      </w:pPr>
      <w:r>
        <w:t>3.1</w:t>
      </w:r>
      <w:r>
        <w:tab/>
      </w:r>
      <w:r w:rsidR="0053000D" w:rsidRPr="007619C1">
        <w:rPr>
          <w:b/>
          <w:bCs/>
        </w:rPr>
        <w:t>Website update (</w:t>
      </w:r>
      <w:r w:rsidRPr="007619C1">
        <w:rPr>
          <w:b/>
          <w:bCs/>
        </w:rPr>
        <w:t>Akbar</w:t>
      </w:r>
      <w:r w:rsidR="0053000D" w:rsidRPr="007619C1">
        <w:rPr>
          <w:b/>
          <w:bCs/>
        </w:rPr>
        <w:t>)</w:t>
      </w:r>
    </w:p>
    <w:p w14:paraId="78B82FBB" w14:textId="50BBE340" w:rsidR="00D12884" w:rsidRDefault="00D12884" w:rsidP="00D12884">
      <w:pPr>
        <w:spacing w:after="0"/>
        <w:ind w:left="1440"/>
      </w:pPr>
      <w:r>
        <w:t>The IOCN website was launched last week. Feedback on the website is useful and welcomed. If members spot anything that needs changing please send</w:t>
      </w:r>
      <w:r w:rsidR="00B412E1">
        <w:t xml:space="preserve"> an email </w:t>
      </w:r>
      <w:r w:rsidR="000D7C0A">
        <w:t>to Akbar and he will update the site.</w:t>
      </w:r>
    </w:p>
    <w:p w14:paraId="5309E6F7" w14:textId="77777777" w:rsidR="00F3644D" w:rsidRDefault="00F3644D" w:rsidP="00D12884">
      <w:pPr>
        <w:spacing w:after="0"/>
        <w:ind w:left="1440"/>
      </w:pPr>
    </w:p>
    <w:p w14:paraId="0F3F5A7C" w14:textId="77777777" w:rsidR="00DC4AA5" w:rsidRDefault="00DC4AA5" w:rsidP="00F3644D">
      <w:pPr>
        <w:spacing w:after="0"/>
        <w:ind w:left="1440"/>
      </w:pPr>
    </w:p>
    <w:p w14:paraId="7ABE5E0F" w14:textId="77777777" w:rsidR="00DC4AA5" w:rsidRDefault="00DC4AA5" w:rsidP="00F3644D">
      <w:pPr>
        <w:spacing w:after="0"/>
        <w:ind w:left="1440"/>
      </w:pPr>
    </w:p>
    <w:p w14:paraId="73C51593" w14:textId="3209101F" w:rsidR="000D7C0A" w:rsidRDefault="000D7C0A" w:rsidP="00F3644D">
      <w:pPr>
        <w:spacing w:after="0"/>
        <w:ind w:left="1440"/>
      </w:pPr>
      <w:r>
        <w:t>Dionne created the video banner on the homepage. I</w:t>
      </w:r>
      <w:r w:rsidR="007619C1">
        <w:t>f</w:t>
      </w:r>
      <w:r>
        <w:t xml:space="preserve"> you would like to have a photo added to the </w:t>
      </w:r>
      <w:r w:rsidR="00F943A9">
        <w:t>banner,</w:t>
      </w:r>
      <w:r>
        <w:t xml:space="preserve"> please send it to Dionne.  </w:t>
      </w:r>
      <w:r w:rsidR="000F067C">
        <w:t xml:space="preserve">Only </w:t>
      </w:r>
      <w:r>
        <w:t>23 out of more than 100 members from the WhatsApp group have uploaded their profile to the website so far.</w:t>
      </w:r>
      <w:r w:rsidR="000F067C">
        <w:t xml:space="preserve"> </w:t>
      </w:r>
      <w:r w:rsidR="007619C1">
        <w:t xml:space="preserve">We would like to see more.  </w:t>
      </w:r>
      <w:r w:rsidR="000F067C">
        <w:t>A guide on how to upload member profiles to the website was emailed out prior to the launch.</w:t>
      </w:r>
    </w:p>
    <w:p w14:paraId="20BC381A" w14:textId="77777777" w:rsidR="00DC4AA5" w:rsidRDefault="00DC4AA5" w:rsidP="00F3644D">
      <w:pPr>
        <w:spacing w:after="0"/>
        <w:ind w:left="1440"/>
      </w:pPr>
    </w:p>
    <w:p w14:paraId="0CC8E5C1" w14:textId="0CCAA2AC" w:rsidR="0053000D" w:rsidRDefault="000456CB" w:rsidP="00960C20">
      <w:pPr>
        <w:pStyle w:val="ListNumber"/>
        <w:numPr>
          <w:ilvl w:val="0"/>
          <w:numId w:val="0"/>
        </w:numPr>
        <w:spacing w:after="0"/>
        <w:ind w:left="720"/>
      </w:pPr>
      <w:r>
        <w:t>3.2</w:t>
      </w:r>
      <w:r>
        <w:tab/>
      </w:r>
      <w:r w:rsidR="0053000D" w:rsidRPr="0013575D">
        <w:rPr>
          <w:b/>
          <w:bCs/>
        </w:rPr>
        <w:t xml:space="preserve">IOCN </w:t>
      </w:r>
      <w:r w:rsidR="0013575D">
        <w:rPr>
          <w:b/>
          <w:bCs/>
        </w:rPr>
        <w:t>B</w:t>
      </w:r>
      <w:r w:rsidR="0053000D" w:rsidRPr="0013575D">
        <w:rPr>
          <w:b/>
          <w:bCs/>
        </w:rPr>
        <w:t xml:space="preserve">ank </w:t>
      </w:r>
      <w:r w:rsidR="0013575D">
        <w:rPr>
          <w:b/>
          <w:bCs/>
        </w:rPr>
        <w:t>A</w:t>
      </w:r>
      <w:r w:rsidR="0053000D" w:rsidRPr="0013575D">
        <w:rPr>
          <w:b/>
          <w:bCs/>
        </w:rPr>
        <w:t>ccount</w:t>
      </w:r>
      <w:r w:rsidR="0053000D">
        <w:t xml:space="preserve"> (N</w:t>
      </w:r>
      <w:r>
        <w:t>ikki</w:t>
      </w:r>
      <w:r w:rsidR="0053000D">
        <w:t>)</w:t>
      </w:r>
    </w:p>
    <w:p w14:paraId="5174B826" w14:textId="3E88F81A" w:rsidR="0013575D" w:rsidRDefault="0013575D" w:rsidP="0013575D">
      <w:pPr>
        <w:pStyle w:val="ListNumber"/>
        <w:numPr>
          <w:ilvl w:val="0"/>
          <w:numId w:val="0"/>
        </w:numPr>
        <w:spacing w:after="0"/>
        <w:ind w:left="1440"/>
      </w:pPr>
      <w:r>
        <w:t xml:space="preserve">The Steering Group is still in the process of setting up a </w:t>
      </w:r>
      <w:r w:rsidR="00F81B7C">
        <w:t xml:space="preserve">dedicated </w:t>
      </w:r>
      <w:r>
        <w:t>Business Account for IOCN funds.</w:t>
      </w:r>
      <w:r w:rsidR="004C5F03">
        <w:t xml:space="preserve"> We </w:t>
      </w:r>
      <w:r w:rsidR="00F943A9">
        <w:t>could not</w:t>
      </w:r>
      <w:r w:rsidR="004C5F03">
        <w:t xml:space="preserve"> really complete on this task until IOCN has been formally set up as a Community Interest Company (CIC). </w:t>
      </w:r>
      <w:r w:rsidR="00BE7C1C">
        <w:t xml:space="preserve">The Steering Group would like members to discuss what we think </w:t>
      </w:r>
      <w:r w:rsidR="00D901BD">
        <w:t>a fair</w:t>
      </w:r>
      <w:r w:rsidR="00F943A9">
        <w:t xml:space="preserve"> fee would</w:t>
      </w:r>
      <w:r w:rsidR="00D901BD">
        <w:t xml:space="preserve"> be </w:t>
      </w:r>
      <w:r w:rsidR="00BE7C1C">
        <w:t>for membership</w:t>
      </w:r>
      <w:r w:rsidR="00D901BD">
        <w:t xml:space="preserve"> of IOCN</w:t>
      </w:r>
      <w:r w:rsidR="00BE7C1C">
        <w:t>.</w:t>
      </w:r>
    </w:p>
    <w:p w14:paraId="482BE63E" w14:textId="77777777" w:rsidR="0013575D" w:rsidRDefault="0013575D" w:rsidP="0013575D">
      <w:pPr>
        <w:pStyle w:val="ListNumber"/>
        <w:numPr>
          <w:ilvl w:val="0"/>
          <w:numId w:val="0"/>
        </w:numPr>
        <w:spacing w:after="0" w:line="240" w:lineRule="auto"/>
        <w:ind w:left="1440"/>
      </w:pPr>
    </w:p>
    <w:p w14:paraId="224CB154" w14:textId="0095933D" w:rsidR="0053000D" w:rsidRDefault="000456CB" w:rsidP="0013575D">
      <w:pPr>
        <w:pStyle w:val="ListNumber"/>
        <w:numPr>
          <w:ilvl w:val="0"/>
          <w:numId w:val="0"/>
        </w:numPr>
        <w:spacing w:after="0"/>
        <w:ind w:left="720"/>
      </w:pPr>
      <w:r>
        <w:t>3.3</w:t>
      </w:r>
      <w:r>
        <w:tab/>
      </w:r>
      <w:r w:rsidR="0053000D" w:rsidRPr="0013575D">
        <w:rPr>
          <w:b/>
          <w:bCs/>
        </w:rPr>
        <w:t>Training</w:t>
      </w:r>
      <w:r w:rsidR="0053000D">
        <w:t xml:space="preserve"> (J</w:t>
      </w:r>
      <w:r>
        <w:t>acqui/Nikki</w:t>
      </w:r>
      <w:r w:rsidR="0053000D">
        <w:t>)</w:t>
      </w:r>
    </w:p>
    <w:p w14:paraId="568E1724" w14:textId="73723D0F" w:rsidR="007619C1" w:rsidRPr="00BB0AF0" w:rsidRDefault="004C5F03" w:rsidP="00A621E3">
      <w:pPr>
        <w:pStyle w:val="ListNumber"/>
        <w:numPr>
          <w:ilvl w:val="0"/>
          <w:numId w:val="0"/>
        </w:numPr>
        <w:ind w:left="1440"/>
      </w:pPr>
      <w:r>
        <w:t>The t</w:t>
      </w:r>
      <w:r w:rsidR="0013575D">
        <w:t>raining</w:t>
      </w:r>
      <w:r>
        <w:t xml:space="preserve"> that has been </w:t>
      </w:r>
      <w:r w:rsidR="00F943A9">
        <w:t>offered is</w:t>
      </w:r>
      <w:r w:rsidR="0013575D">
        <w:t xml:space="preserve"> postponed until we have the bank account set up in which to deposit funds. </w:t>
      </w:r>
      <w:r w:rsidR="007D4E86">
        <w:tab/>
      </w:r>
    </w:p>
    <w:p w14:paraId="266FE1E3" w14:textId="77777777" w:rsidR="00202297" w:rsidRPr="00BB0AF0" w:rsidRDefault="00684D82" w:rsidP="00202297">
      <w:pPr>
        <w:pStyle w:val="ListParagraph"/>
        <w:numPr>
          <w:ilvl w:val="0"/>
          <w:numId w:val="1"/>
        </w:numPr>
        <w:rPr>
          <w:rFonts w:ascii="Calibri" w:hAnsi="Calibri" w:cs="Calibri"/>
        </w:rPr>
      </w:pPr>
      <w:sdt>
        <w:sdtPr>
          <w:rPr>
            <w:rFonts w:ascii="Calibri" w:hAnsi="Calibri" w:cs="Calibri"/>
          </w:rPr>
          <w:alias w:val="New business:"/>
          <w:tag w:val="New business:"/>
          <w:id w:val="-2105029073"/>
          <w:placeholder>
            <w:docPart w:val="958E990FE0F646E5A4F8DB4297BA211F"/>
          </w:placeholder>
          <w:temporary/>
          <w:showingPlcHdr/>
        </w:sdtPr>
        <w:sdtEndPr/>
        <w:sdtContent>
          <w:r w:rsidR="00202297" w:rsidRPr="00357582">
            <w:rPr>
              <w:rFonts w:ascii="Calibri" w:hAnsi="Calibri" w:cs="Calibri"/>
              <w:b/>
              <w:bCs/>
            </w:rPr>
            <w:t>New business</w:t>
          </w:r>
        </w:sdtContent>
      </w:sdt>
    </w:p>
    <w:p w14:paraId="7940C659" w14:textId="53EDFA86" w:rsidR="0053000D" w:rsidRDefault="000456CB" w:rsidP="00960C20">
      <w:pPr>
        <w:pStyle w:val="ListNumber"/>
        <w:numPr>
          <w:ilvl w:val="0"/>
          <w:numId w:val="0"/>
        </w:numPr>
        <w:spacing w:after="0"/>
        <w:ind w:left="720"/>
        <w:rPr>
          <w:b/>
          <w:bCs/>
        </w:rPr>
      </w:pPr>
      <w:r w:rsidRPr="0035041F">
        <w:rPr>
          <w:b/>
          <w:bCs/>
        </w:rPr>
        <w:t>4.1</w:t>
      </w:r>
      <w:r w:rsidRPr="0035041F">
        <w:rPr>
          <w:b/>
          <w:bCs/>
        </w:rPr>
        <w:tab/>
      </w:r>
      <w:r w:rsidR="0053000D" w:rsidRPr="0035041F">
        <w:rPr>
          <w:b/>
          <w:bCs/>
        </w:rPr>
        <w:t xml:space="preserve">ASLI conference and IOCN representation </w:t>
      </w:r>
      <w:r w:rsidR="0053000D" w:rsidRPr="00F81B7C">
        <w:t>(A</w:t>
      </w:r>
      <w:r w:rsidRPr="00F81B7C">
        <w:t>zaria</w:t>
      </w:r>
      <w:r w:rsidR="0053000D" w:rsidRPr="00F81B7C">
        <w:t>)</w:t>
      </w:r>
    </w:p>
    <w:p w14:paraId="32C8FADD" w14:textId="51CF53D8" w:rsidR="00E27814" w:rsidRDefault="0035041F" w:rsidP="0035041F">
      <w:pPr>
        <w:pStyle w:val="ListNumber"/>
        <w:numPr>
          <w:ilvl w:val="0"/>
          <w:numId w:val="0"/>
        </w:numPr>
        <w:spacing w:after="0"/>
        <w:ind w:left="1440"/>
      </w:pPr>
      <w:r w:rsidRPr="0035041F">
        <w:t>Time to celebrate success of IOCN involvement at the recent ASLI online conference</w:t>
      </w:r>
      <w:r>
        <w:t xml:space="preserve">. Sandra Pratt was a panel member in the Welcome and Opening Session.  Benjamin Gorman </w:t>
      </w:r>
      <w:r w:rsidR="00F943A9">
        <w:t>interpreted Stream</w:t>
      </w:r>
      <w:r w:rsidR="00010499">
        <w:t xml:space="preserve"> 2, </w:t>
      </w:r>
      <w:r>
        <w:t xml:space="preserve">Session </w:t>
      </w:r>
      <w:r w:rsidR="00010499">
        <w:t>1</w:t>
      </w:r>
      <w:r>
        <w:t xml:space="preserve"> </w:t>
      </w:r>
      <w:r w:rsidR="00010499">
        <w:t>entitled, “Working Conditions”</w:t>
      </w:r>
      <w:r>
        <w:t xml:space="preserve">. </w:t>
      </w:r>
      <w:r w:rsidR="00C01649">
        <w:t>Meanwhile in Stream 1, we had Dionne Thomas, Azaria Francis, Omoleye Thomas, Ali Gordon and Layne Whittaker leading Session 3,</w:t>
      </w:r>
      <w:r w:rsidR="00C01649" w:rsidRPr="00C01649">
        <w:t xml:space="preserve"> </w:t>
      </w:r>
      <w:r w:rsidR="00C01649">
        <w:t xml:space="preserve">“Equality &amp; Diversity”, with Grace Buckle interpreting. The final panel session, “Women in High Profile Work” included Dionne Thomas.  The </w:t>
      </w:r>
      <w:r w:rsidR="00E27814">
        <w:t>comment</w:t>
      </w:r>
      <w:r w:rsidR="00C01649">
        <w:t xml:space="preserve"> sections also saw active participation by IOCN members.  </w:t>
      </w:r>
      <w:r w:rsidR="00E27814">
        <w:t xml:space="preserve">On Sunday morning, </w:t>
      </w:r>
      <w:r w:rsidR="00C01649">
        <w:t>Ben</w:t>
      </w:r>
      <w:r w:rsidR="00E27814">
        <w:t>jamin</w:t>
      </w:r>
      <w:r w:rsidR="00C01649">
        <w:t xml:space="preserve"> Gorman interpreted</w:t>
      </w:r>
      <w:r w:rsidR="00E27814">
        <w:t xml:space="preserve"> part of the </w:t>
      </w:r>
    </w:p>
    <w:p w14:paraId="6DD32C84" w14:textId="192491F5" w:rsidR="00E27814" w:rsidRDefault="00E27814" w:rsidP="0035041F">
      <w:pPr>
        <w:pStyle w:val="ListNumber"/>
        <w:numPr>
          <w:ilvl w:val="0"/>
          <w:numId w:val="0"/>
        </w:numPr>
        <w:spacing w:after="0"/>
        <w:ind w:left="1440"/>
      </w:pPr>
      <w:r>
        <w:t>ASLI AGM and we were proud to hear the announcement that Benjamin had been elected to the ASLI Board.</w:t>
      </w:r>
      <w:r w:rsidR="00DC4AA5">
        <w:t xml:space="preserve">  </w:t>
      </w:r>
      <w:r>
        <w:t xml:space="preserve">Thanks also to Akbar and Nikki for </w:t>
      </w:r>
      <w:r w:rsidR="00F943A9">
        <w:t>delivering CDP</w:t>
      </w:r>
      <w:r>
        <w:t xml:space="preserve"> webinars for ASLI members.</w:t>
      </w:r>
    </w:p>
    <w:p w14:paraId="300CD447" w14:textId="77777777" w:rsidR="00A621E3" w:rsidRPr="0035041F" w:rsidRDefault="00A621E3" w:rsidP="0035041F">
      <w:pPr>
        <w:pStyle w:val="ListNumber"/>
        <w:numPr>
          <w:ilvl w:val="0"/>
          <w:numId w:val="0"/>
        </w:numPr>
        <w:spacing w:after="0"/>
        <w:ind w:left="1440"/>
      </w:pPr>
    </w:p>
    <w:p w14:paraId="45062AAF" w14:textId="05B46B36" w:rsidR="0053000D" w:rsidRDefault="000456CB" w:rsidP="00960C20">
      <w:pPr>
        <w:pStyle w:val="ListNumber"/>
        <w:numPr>
          <w:ilvl w:val="0"/>
          <w:numId w:val="0"/>
        </w:numPr>
        <w:spacing w:after="0"/>
        <w:ind w:left="720"/>
      </w:pPr>
      <w:r>
        <w:t>4.2</w:t>
      </w:r>
      <w:r>
        <w:tab/>
      </w:r>
      <w:r w:rsidR="0053000D" w:rsidRPr="00CD0CA9">
        <w:rPr>
          <w:b/>
          <w:bCs/>
        </w:rPr>
        <w:t>Working Group – membership categories and costings (J</w:t>
      </w:r>
      <w:r w:rsidRPr="00CD0CA9">
        <w:rPr>
          <w:b/>
          <w:bCs/>
        </w:rPr>
        <w:t>acqui</w:t>
      </w:r>
      <w:r w:rsidR="0053000D" w:rsidRPr="00CD0CA9">
        <w:rPr>
          <w:b/>
          <w:bCs/>
        </w:rPr>
        <w:t>)</w:t>
      </w:r>
    </w:p>
    <w:p w14:paraId="7581A4B2" w14:textId="70CAADEA" w:rsidR="00CD0CA9" w:rsidRDefault="00CD0CA9" w:rsidP="00CD0CA9">
      <w:pPr>
        <w:pStyle w:val="ListNumber"/>
        <w:numPr>
          <w:ilvl w:val="0"/>
          <w:numId w:val="0"/>
        </w:numPr>
        <w:spacing w:after="0"/>
        <w:ind w:left="1440"/>
      </w:pPr>
      <w:r>
        <w:t>We need a working group to work on the IOCN membership categories, what a reasonable fee could be for and what benefits would be included. Anyone interested to work on this can contact the Steering Group.</w:t>
      </w:r>
    </w:p>
    <w:p w14:paraId="2A7EDE39" w14:textId="29EDCC03" w:rsidR="00CD0CA9" w:rsidRDefault="00CD0CA9" w:rsidP="00CD0CA9">
      <w:pPr>
        <w:pStyle w:val="ListNumber"/>
        <w:numPr>
          <w:ilvl w:val="0"/>
          <w:numId w:val="0"/>
        </w:numPr>
        <w:spacing w:after="0"/>
        <w:ind w:left="1440"/>
      </w:pPr>
      <w:r>
        <w:t xml:space="preserve">The Steering </w:t>
      </w:r>
      <w:r w:rsidR="00A621E3">
        <w:t>Group needs</w:t>
      </w:r>
      <w:r>
        <w:t xml:space="preserve"> to formalise the structure of the work that still needs to be done</w:t>
      </w:r>
      <w:r w:rsidR="00131062">
        <w:t xml:space="preserve"> so that members know what they can volunteer for.</w:t>
      </w:r>
    </w:p>
    <w:p w14:paraId="22B84E68" w14:textId="13A4B1EB" w:rsidR="006B3860" w:rsidRDefault="006B3860" w:rsidP="00CD0CA9">
      <w:pPr>
        <w:pStyle w:val="ListNumber"/>
        <w:numPr>
          <w:ilvl w:val="0"/>
          <w:numId w:val="0"/>
        </w:numPr>
        <w:spacing w:after="0"/>
        <w:ind w:left="1440"/>
      </w:pPr>
    </w:p>
    <w:p w14:paraId="304A3873" w14:textId="77777777" w:rsidR="006B3860" w:rsidRDefault="006B3860" w:rsidP="00CD0CA9">
      <w:pPr>
        <w:pStyle w:val="ListNumber"/>
        <w:numPr>
          <w:ilvl w:val="0"/>
          <w:numId w:val="0"/>
        </w:numPr>
        <w:spacing w:after="0"/>
        <w:ind w:left="1440"/>
      </w:pPr>
    </w:p>
    <w:p w14:paraId="11AF4F83" w14:textId="0D8A1781" w:rsidR="00CD0CA9" w:rsidRPr="00BB0AF0" w:rsidRDefault="00CD0CA9" w:rsidP="00960C20">
      <w:pPr>
        <w:pStyle w:val="ListNumber"/>
        <w:numPr>
          <w:ilvl w:val="0"/>
          <w:numId w:val="0"/>
        </w:numPr>
        <w:spacing w:after="0"/>
        <w:ind w:left="720"/>
      </w:pPr>
      <w:r>
        <w:tab/>
      </w:r>
    </w:p>
    <w:p w14:paraId="18A05A36" w14:textId="67E7F9D5" w:rsidR="0053000D" w:rsidRDefault="000456CB" w:rsidP="00844E70">
      <w:pPr>
        <w:pStyle w:val="ListNumber"/>
        <w:numPr>
          <w:ilvl w:val="0"/>
          <w:numId w:val="0"/>
        </w:numPr>
        <w:tabs>
          <w:tab w:val="left" w:pos="720"/>
          <w:tab w:val="left" w:pos="1440"/>
          <w:tab w:val="left" w:pos="2160"/>
          <w:tab w:val="left" w:pos="2880"/>
          <w:tab w:val="left" w:pos="3600"/>
          <w:tab w:val="left" w:pos="4177"/>
        </w:tabs>
        <w:spacing w:after="0"/>
        <w:ind w:left="720"/>
      </w:pPr>
      <w:r>
        <w:t>4.3</w:t>
      </w:r>
      <w:r>
        <w:tab/>
      </w:r>
      <w:r w:rsidR="0053000D" w:rsidRPr="00BE7C1C">
        <w:rPr>
          <w:b/>
          <w:bCs/>
        </w:rPr>
        <w:t>Instagram vision</w:t>
      </w:r>
      <w:r w:rsidR="00844E70" w:rsidRPr="00BE7C1C">
        <w:rPr>
          <w:b/>
          <w:bCs/>
        </w:rPr>
        <w:t xml:space="preserve"> for IOCN</w:t>
      </w:r>
      <w:r w:rsidR="0053000D">
        <w:t xml:space="preserve"> (N</w:t>
      </w:r>
      <w:r>
        <w:t>ikki</w:t>
      </w:r>
      <w:r w:rsidR="00BE7C1C">
        <w:t>/Jacqui</w:t>
      </w:r>
      <w:r w:rsidR="0053000D">
        <w:t>)</w:t>
      </w:r>
      <w:r w:rsidR="00844E70">
        <w:tab/>
      </w:r>
    </w:p>
    <w:p w14:paraId="3AE70EEC" w14:textId="5A285BB2" w:rsidR="00333E83" w:rsidRDefault="00BE7C1C" w:rsidP="00BE7C1C">
      <w:pPr>
        <w:pStyle w:val="ListNumber"/>
        <w:numPr>
          <w:ilvl w:val="0"/>
          <w:numId w:val="0"/>
        </w:numPr>
        <w:tabs>
          <w:tab w:val="left" w:pos="720"/>
          <w:tab w:val="left" w:pos="1440"/>
          <w:tab w:val="left" w:pos="2160"/>
          <w:tab w:val="left" w:pos="2880"/>
          <w:tab w:val="left" w:pos="3600"/>
          <w:tab w:val="left" w:pos="4177"/>
        </w:tabs>
        <w:spacing w:after="0"/>
        <w:ind w:left="1440" w:hanging="360"/>
      </w:pPr>
      <w:r>
        <w:tab/>
      </w:r>
      <w:r w:rsidR="00844E70">
        <w:t>Instagram is a valuable</w:t>
      </w:r>
      <w:r w:rsidR="00333E83">
        <w:t xml:space="preserve"> and a powerful</w:t>
      </w:r>
      <w:r w:rsidR="00844E70">
        <w:t xml:space="preserve"> platform </w:t>
      </w:r>
      <w:r w:rsidR="00333E83">
        <w:t>that th</w:t>
      </w:r>
      <w:r w:rsidR="00994611">
        <w:t>e signing community has been using for a long time.  In terms of sign language content, the ASL signing community (primarily white ASL interpreters</w:t>
      </w:r>
      <w:r w:rsidR="00F86610">
        <w:t xml:space="preserve"> who sometimes create black content as well</w:t>
      </w:r>
      <w:r w:rsidR="00994611">
        <w:t>)</w:t>
      </w:r>
      <w:r w:rsidR="00F86610">
        <w:t>,</w:t>
      </w:r>
      <w:r w:rsidR="00994611">
        <w:t xml:space="preserve"> dominate Instagram</w:t>
      </w:r>
      <w:r w:rsidR="002176D5">
        <w:t>.  There are Black Deaf influencers, other Deaf influencers using ASL.  T</w:t>
      </w:r>
      <w:r w:rsidR="00994611">
        <w:t xml:space="preserve">his is an opportunity to showcase BSL, </w:t>
      </w:r>
      <w:r w:rsidR="002176D5">
        <w:t xml:space="preserve">British </w:t>
      </w:r>
      <w:r w:rsidR="00994611">
        <w:t xml:space="preserve">Deaf people of colour and IOCN.   ASL </w:t>
      </w:r>
      <w:r w:rsidR="00A621E3">
        <w:t>interpreters also</w:t>
      </w:r>
      <w:r w:rsidR="00994611">
        <w:t xml:space="preserve"> </w:t>
      </w:r>
      <w:r w:rsidR="007F2E06">
        <w:t xml:space="preserve">upload content relating to culture and IOCN can also share that space to present the best of ourselves. </w:t>
      </w:r>
      <w:r w:rsidR="002176D5">
        <w:t xml:space="preserve">Recently, </w:t>
      </w:r>
      <w:proofErr w:type="spellStart"/>
      <w:r w:rsidR="002176D5">
        <w:t>Tiktok</w:t>
      </w:r>
      <w:proofErr w:type="spellEnd"/>
      <w:r w:rsidR="002176D5">
        <w:t xml:space="preserve"> produced content about the independence of Jamaica.  There are many Black Deaf people seeking content and we can get a lot of followers and generate some income off that.</w:t>
      </w:r>
    </w:p>
    <w:p w14:paraId="795D4AEC" w14:textId="18248040" w:rsidR="007F2E06" w:rsidRDefault="007F2E06" w:rsidP="00BE7C1C">
      <w:pPr>
        <w:pStyle w:val="ListNumber"/>
        <w:numPr>
          <w:ilvl w:val="0"/>
          <w:numId w:val="0"/>
        </w:numPr>
        <w:tabs>
          <w:tab w:val="left" w:pos="720"/>
          <w:tab w:val="left" w:pos="1440"/>
          <w:tab w:val="left" w:pos="2160"/>
          <w:tab w:val="left" w:pos="2880"/>
          <w:tab w:val="left" w:pos="3600"/>
          <w:tab w:val="left" w:pos="4177"/>
        </w:tabs>
        <w:spacing w:after="0"/>
        <w:ind w:left="1440" w:hanging="360"/>
      </w:pPr>
      <w:r>
        <w:tab/>
      </w:r>
    </w:p>
    <w:p w14:paraId="2A3D1981" w14:textId="26750378" w:rsidR="00844E70" w:rsidRDefault="00333E83" w:rsidP="00BE7C1C">
      <w:pPr>
        <w:pStyle w:val="ListNumber"/>
        <w:numPr>
          <w:ilvl w:val="0"/>
          <w:numId w:val="0"/>
        </w:numPr>
        <w:tabs>
          <w:tab w:val="left" w:pos="720"/>
          <w:tab w:val="left" w:pos="1440"/>
          <w:tab w:val="left" w:pos="2160"/>
          <w:tab w:val="left" w:pos="2880"/>
          <w:tab w:val="left" w:pos="3600"/>
          <w:tab w:val="left" w:pos="4177"/>
        </w:tabs>
        <w:spacing w:after="0"/>
        <w:ind w:left="1440" w:hanging="360"/>
      </w:pPr>
      <w:r>
        <w:tab/>
      </w:r>
      <w:r w:rsidR="00844E70" w:rsidRPr="00333E83">
        <w:t>IOCN</w:t>
      </w:r>
      <w:r w:rsidR="00844E70" w:rsidRPr="00F943A9">
        <w:rPr>
          <w:color w:val="FF0000"/>
        </w:rPr>
        <w:t xml:space="preserve"> </w:t>
      </w:r>
      <w:r w:rsidR="00844E70">
        <w:t>is a positive space which is empowering.  We can have fun with it and celebrate what we have.</w:t>
      </w:r>
      <w:r w:rsidR="001D2BC7">
        <w:t xml:space="preserve"> An Instagram presence also has the potential to bring funding our way. </w:t>
      </w:r>
      <w:r w:rsidR="00844E70">
        <w:t xml:space="preserve"> It</w:t>
      </w:r>
      <w:r w:rsidR="006B3860">
        <w:t xml:space="preserve"> is </w:t>
      </w:r>
      <w:r w:rsidR="00844E70">
        <w:t xml:space="preserve">also an opportunity to </w:t>
      </w:r>
      <w:r w:rsidR="00844E70" w:rsidRPr="00844E70">
        <w:rPr>
          <w:i/>
          <w:iCs/>
          <w:u w:val="single"/>
        </w:rPr>
        <w:t>own</w:t>
      </w:r>
      <w:r w:rsidR="00844E70">
        <w:t xml:space="preserve"> our own content where we can celebrate and showcase the diversity of our culture.</w:t>
      </w:r>
      <w:r w:rsidR="00F943A9">
        <w:t xml:space="preserve"> So, what do members think we can do to create an Instagram profile? Would do we want to see in terms of content? </w:t>
      </w:r>
      <w:r w:rsidR="00A639B6">
        <w:t xml:space="preserve"> We can be creative as we want with the content, while at the same time making it accessible to the Deaf and hard of hearing community with sign language and subtitles.</w:t>
      </w:r>
      <w:r w:rsidR="00187F87">
        <w:t xml:space="preserve"> If you want to </w:t>
      </w:r>
      <w:r w:rsidR="00E87F39">
        <w:t xml:space="preserve">submit filmed pieces, </w:t>
      </w:r>
      <w:r w:rsidR="00187F87">
        <w:t xml:space="preserve">achieve good video quality for Instagram </w:t>
      </w:r>
      <w:r w:rsidR="00E87F39">
        <w:t xml:space="preserve">by </w:t>
      </w:r>
      <w:proofErr w:type="gramStart"/>
      <w:r w:rsidR="00187F87">
        <w:t>check</w:t>
      </w:r>
      <w:r w:rsidR="00E87F39">
        <w:t xml:space="preserve">ing </w:t>
      </w:r>
      <w:r w:rsidR="00187F87">
        <w:t xml:space="preserve"> the</w:t>
      </w:r>
      <w:proofErr w:type="gramEnd"/>
      <w:r w:rsidR="00187F87">
        <w:t xml:space="preserve"> equipment you have and what you will need, camera, lighting, etc.  </w:t>
      </w:r>
      <w:r w:rsidR="00A639B6">
        <w:t>Some initial themes to think about are:</w:t>
      </w:r>
    </w:p>
    <w:p w14:paraId="3F210BB6" w14:textId="45ECB138" w:rsidR="00A639B6" w:rsidRDefault="00A639B6" w:rsidP="00A639B6">
      <w:pPr>
        <w:pStyle w:val="ListNumber"/>
        <w:numPr>
          <w:ilvl w:val="0"/>
          <w:numId w:val="12"/>
        </w:numPr>
        <w:tabs>
          <w:tab w:val="left" w:pos="720"/>
          <w:tab w:val="left" w:pos="1440"/>
          <w:tab w:val="left" w:pos="2160"/>
          <w:tab w:val="left" w:pos="2880"/>
          <w:tab w:val="left" w:pos="3600"/>
          <w:tab w:val="left" w:pos="4177"/>
        </w:tabs>
        <w:spacing w:after="0"/>
      </w:pPr>
      <w:r>
        <w:t xml:space="preserve">The historical roots of our diverse Deaf and hearing cultures of our members of colour. </w:t>
      </w:r>
    </w:p>
    <w:p w14:paraId="3E508CF2" w14:textId="50D4ED72" w:rsidR="001D2BC7" w:rsidRDefault="001D2BC7" w:rsidP="00A639B6">
      <w:pPr>
        <w:pStyle w:val="ListNumber"/>
        <w:numPr>
          <w:ilvl w:val="0"/>
          <w:numId w:val="12"/>
        </w:numPr>
        <w:tabs>
          <w:tab w:val="left" w:pos="720"/>
          <w:tab w:val="left" w:pos="1440"/>
          <w:tab w:val="left" w:pos="2160"/>
          <w:tab w:val="left" w:pos="2880"/>
          <w:tab w:val="left" w:pos="3600"/>
          <w:tab w:val="left" w:pos="4177"/>
        </w:tabs>
        <w:spacing w:after="0"/>
      </w:pPr>
      <w:r>
        <w:t xml:space="preserve">Performative pieces </w:t>
      </w:r>
    </w:p>
    <w:p w14:paraId="13A5FCF1" w14:textId="086940E3" w:rsidR="00E87F39" w:rsidRDefault="00E87F39" w:rsidP="00A639B6">
      <w:pPr>
        <w:pStyle w:val="ListNumber"/>
        <w:numPr>
          <w:ilvl w:val="0"/>
          <w:numId w:val="12"/>
        </w:numPr>
        <w:tabs>
          <w:tab w:val="left" w:pos="720"/>
          <w:tab w:val="left" w:pos="1440"/>
          <w:tab w:val="left" w:pos="2160"/>
          <w:tab w:val="left" w:pos="2880"/>
          <w:tab w:val="left" w:pos="3600"/>
          <w:tab w:val="left" w:pos="4177"/>
        </w:tabs>
        <w:spacing w:after="0"/>
      </w:pPr>
      <w:r>
        <w:t>Translations of the writings and poems of people like James Baldwin and Maya Angelou</w:t>
      </w:r>
    </w:p>
    <w:p w14:paraId="0AADB827" w14:textId="03153C0A" w:rsidR="001D2BC7" w:rsidRDefault="001D2BC7" w:rsidP="00A639B6">
      <w:pPr>
        <w:pStyle w:val="ListNumber"/>
        <w:numPr>
          <w:ilvl w:val="0"/>
          <w:numId w:val="12"/>
        </w:numPr>
        <w:tabs>
          <w:tab w:val="left" w:pos="720"/>
          <w:tab w:val="left" w:pos="1440"/>
          <w:tab w:val="left" w:pos="2160"/>
          <w:tab w:val="left" w:pos="2880"/>
          <w:tab w:val="left" w:pos="3600"/>
          <w:tab w:val="left" w:pos="4177"/>
        </w:tabs>
        <w:spacing w:after="0"/>
      </w:pPr>
      <w:r>
        <w:t>Other meaningful works</w:t>
      </w:r>
    </w:p>
    <w:p w14:paraId="60AD05ED" w14:textId="525EB896" w:rsidR="001D2BC7" w:rsidRDefault="001D2BC7" w:rsidP="001D2BC7">
      <w:pPr>
        <w:pStyle w:val="ListNumber"/>
        <w:numPr>
          <w:ilvl w:val="0"/>
          <w:numId w:val="0"/>
        </w:numPr>
        <w:tabs>
          <w:tab w:val="left" w:pos="720"/>
          <w:tab w:val="left" w:pos="1440"/>
          <w:tab w:val="left" w:pos="2160"/>
          <w:tab w:val="left" w:pos="2880"/>
          <w:tab w:val="left" w:pos="3600"/>
          <w:tab w:val="left" w:pos="4177"/>
        </w:tabs>
        <w:spacing w:after="0"/>
        <w:ind w:left="1440" w:hanging="360"/>
      </w:pPr>
      <w:r>
        <w:tab/>
        <w:t xml:space="preserve">All members can feed into this and we need to set up a Working Group to get this up and running. </w:t>
      </w:r>
    </w:p>
    <w:p w14:paraId="2D9FBD15" w14:textId="77777777" w:rsidR="00844E70" w:rsidRDefault="00844E70" w:rsidP="00844E70">
      <w:pPr>
        <w:pStyle w:val="ListNumber"/>
        <w:numPr>
          <w:ilvl w:val="0"/>
          <w:numId w:val="0"/>
        </w:numPr>
        <w:tabs>
          <w:tab w:val="left" w:pos="720"/>
          <w:tab w:val="left" w:pos="1440"/>
          <w:tab w:val="left" w:pos="2160"/>
          <w:tab w:val="left" w:pos="2880"/>
          <w:tab w:val="left" w:pos="3600"/>
          <w:tab w:val="left" w:pos="4177"/>
        </w:tabs>
        <w:spacing w:after="0"/>
        <w:ind w:left="720"/>
      </w:pPr>
    </w:p>
    <w:p w14:paraId="5AB18CE7" w14:textId="543AA48E" w:rsidR="0053000D" w:rsidRDefault="000456CB" w:rsidP="00A621E3">
      <w:pPr>
        <w:pStyle w:val="ListNumber"/>
        <w:numPr>
          <w:ilvl w:val="0"/>
          <w:numId w:val="0"/>
        </w:numPr>
        <w:spacing w:after="0"/>
        <w:ind w:left="720"/>
      </w:pPr>
      <w:r>
        <w:t xml:space="preserve">4.4 </w:t>
      </w:r>
      <w:r>
        <w:tab/>
      </w:r>
      <w:r w:rsidR="0053000D" w:rsidRPr="00A621E3">
        <w:rPr>
          <w:b/>
          <w:bCs/>
        </w:rPr>
        <w:t>Virtual Deaf Club (N</w:t>
      </w:r>
      <w:r w:rsidRPr="00A621E3">
        <w:rPr>
          <w:b/>
          <w:bCs/>
        </w:rPr>
        <w:t>ikki</w:t>
      </w:r>
      <w:r w:rsidR="0053000D" w:rsidRPr="00A621E3">
        <w:rPr>
          <w:b/>
          <w:bCs/>
        </w:rPr>
        <w:t>)</w:t>
      </w:r>
    </w:p>
    <w:p w14:paraId="68C7AE3B" w14:textId="2B002B6A" w:rsidR="00A621E3" w:rsidRDefault="00A621E3" w:rsidP="000456CB">
      <w:pPr>
        <w:pStyle w:val="ListNumber"/>
        <w:numPr>
          <w:ilvl w:val="0"/>
          <w:numId w:val="0"/>
        </w:numPr>
        <w:ind w:left="720"/>
      </w:pPr>
      <w:r>
        <w:tab/>
        <w:t xml:space="preserve">Carry over to the next meeting. </w:t>
      </w:r>
    </w:p>
    <w:p w14:paraId="408E38F4" w14:textId="6CA87664" w:rsidR="00DC4AA5" w:rsidRDefault="00DC4AA5" w:rsidP="000456CB">
      <w:pPr>
        <w:pStyle w:val="ListNumber"/>
        <w:numPr>
          <w:ilvl w:val="0"/>
          <w:numId w:val="0"/>
        </w:numPr>
        <w:ind w:left="720"/>
      </w:pPr>
    </w:p>
    <w:p w14:paraId="15D2B944" w14:textId="501A1E93" w:rsidR="00DC4AA5" w:rsidRDefault="00DC4AA5" w:rsidP="000456CB">
      <w:pPr>
        <w:pStyle w:val="ListNumber"/>
        <w:numPr>
          <w:ilvl w:val="0"/>
          <w:numId w:val="0"/>
        </w:numPr>
        <w:ind w:left="720"/>
      </w:pPr>
    </w:p>
    <w:p w14:paraId="44C8630E" w14:textId="72EB000F" w:rsidR="00202297" w:rsidRDefault="00202297" w:rsidP="00F81B7C">
      <w:pPr>
        <w:pStyle w:val="ListParagraph"/>
        <w:numPr>
          <w:ilvl w:val="0"/>
          <w:numId w:val="1"/>
        </w:numPr>
        <w:spacing w:before="0" w:after="0"/>
        <w:rPr>
          <w:rFonts w:ascii="Calibri" w:hAnsi="Calibri" w:cs="Calibri"/>
          <w:b/>
          <w:bCs/>
        </w:rPr>
      </w:pPr>
      <w:r w:rsidRPr="00357582">
        <w:rPr>
          <w:rFonts w:ascii="Calibri" w:hAnsi="Calibri" w:cs="Calibri"/>
          <w:b/>
          <w:bCs/>
        </w:rPr>
        <w:t>A.O.B</w:t>
      </w:r>
    </w:p>
    <w:p w14:paraId="104DF3B1" w14:textId="77777777" w:rsidR="00F91D9E" w:rsidRPr="00F91D9E" w:rsidRDefault="00C65186" w:rsidP="00F91D9E">
      <w:pPr>
        <w:pStyle w:val="ListParagraph"/>
        <w:numPr>
          <w:ilvl w:val="0"/>
          <w:numId w:val="10"/>
        </w:numPr>
        <w:spacing w:before="0" w:after="0"/>
        <w:rPr>
          <w:rFonts w:ascii="Calibri" w:hAnsi="Calibri" w:cs="Calibri"/>
          <w:b/>
          <w:bCs/>
        </w:rPr>
      </w:pPr>
      <w:r w:rsidRPr="00F91D9E">
        <w:rPr>
          <w:rFonts w:ascii="Calibri" w:hAnsi="Calibri" w:cs="Calibri"/>
          <w:b/>
          <w:bCs/>
        </w:rPr>
        <w:t>On-going challenges for finding work during Covid-19 restrictions.</w:t>
      </w:r>
    </w:p>
    <w:p w14:paraId="3C6E2BB9" w14:textId="0A29D144" w:rsidR="00F81B7C" w:rsidRDefault="00F81B7C" w:rsidP="00F91D9E">
      <w:pPr>
        <w:ind w:left="907"/>
        <w:rPr>
          <w:rFonts w:ascii="Calibri" w:hAnsi="Calibri" w:cs="Calibri"/>
        </w:rPr>
      </w:pPr>
      <w:r w:rsidRPr="00F91D9E">
        <w:rPr>
          <w:rFonts w:ascii="Calibri" w:hAnsi="Calibri" w:cs="Calibri"/>
        </w:rPr>
        <w:t xml:space="preserve">As already mentioned in the Chair’s opening comments, we acknowledge the difficulty in finding work during the pandemic for many of our members.  That is why </w:t>
      </w:r>
      <w:r w:rsidR="00DF4B6D">
        <w:rPr>
          <w:rFonts w:ascii="Calibri" w:hAnsi="Calibri" w:cs="Calibri"/>
        </w:rPr>
        <w:t xml:space="preserve">the existence of </w:t>
      </w:r>
      <w:r w:rsidRPr="00F91D9E">
        <w:rPr>
          <w:rFonts w:ascii="Calibri" w:hAnsi="Calibri" w:cs="Calibri"/>
        </w:rPr>
        <w:t>this forum is something to celebrate.</w:t>
      </w:r>
    </w:p>
    <w:p w14:paraId="014DE51D" w14:textId="64C51C26" w:rsidR="00DF4B6D" w:rsidRDefault="006B3860" w:rsidP="00F91D9E">
      <w:pPr>
        <w:ind w:left="907"/>
        <w:rPr>
          <w:rFonts w:ascii="Calibri" w:hAnsi="Calibri" w:cs="Calibri"/>
        </w:rPr>
      </w:pPr>
      <w:r>
        <w:rPr>
          <w:rFonts w:ascii="Calibri" w:hAnsi="Calibri" w:cs="Calibri"/>
        </w:rPr>
        <w:t>Our trainee interpreter members</w:t>
      </w:r>
      <w:r w:rsidR="00DF4B6D">
        <w:rPr>
          <w:rFonts w:ascii="Calibri" w:hAnsi="Calibri" w:cs="Calibri"/>
        </w:rPr>
        <w:t xml:space="preserve"> are struggling.  Other members have little to no experience of remote interpreting and find the prospect of this way of working daunting. Members offered encouragement, advice and practical support to the </w:t>
      </w:r>
      <w:r>
        <w:rPr>
          <w:rFonts w:ascii="Calibri" w:hAnsi="Calibri" w:cs="Calibri"/>
        </w:rPr>
        <w:t>members affected</w:t>
      </w:r>
      <w:r w:rsidR="001A20DE">
        <w:rPr>
          <w:rFonts w:ascii="Calibri" w:hAnsi="Calibri" w:cs="Calibri"/>
        </w:rPr>
        <w:t xml:space="preserve"> by</w:t>
      </w:r>
      <w:r w:rsidR="00DF4B6D">
        <w:rPr>
          <w:rFonts w:ascii="Calibri" w:hAnsi="Calibri" w:cs="Calibri"/>
        </w:rPr>
        <w:t xml:space="preserve"> these present challenges.</w:t>
      </w:r>
    </w:p>
    <w:p w14:paraId="0E61CD13" w14:textId="440609E2" w:rsidR="001A20DE" w:rsidRDefault="001A20DE" w:rsidP="001A20DE">
      <w:pPr>
        <w:pStyle w:val="ListParagraph"/>
        <w:numPr>
          <w:ilvl w:val="0"/>
          <w:numId w:val="14"/>
        </w:numPr>
        <w:rPr>
          <w:rFonts w:ascii="Calibri" w:hAnsi="Calibri" w:cs="Calibri"/>
        </w:rPr>
      </w:pPr>
      <w:r>
        <w:rPr>
          <w:rFonts w:ascii="Calibri" w:hAnsi="Calibri" w:cs="Calibri"/>
        </w:rPr>
        <w:t xml:space="preserve">Grab opportunities to try or gain experience in a new area of </w:t>
      </w:r>
      <w:r w:rsidR="006B3860">
        <w:rPr>
          <w:rFonts w:ascii="Calibri" w:hAnsi="Calibri" w:cs="Calibri"/>
        </w:rPr>
        <w:t>interpreting and</w:t>
      </w:r>
      <w:r>
        <w:rPr>
          <w:rFonts w:ascii="Calibri" w:hAnsi="Calibri" w:cs="Calibri"/>
        </w:rPr>
        <w:t xml:space="preserve"> get the support to do so.</w:t>
      </w:r>
    </w:p>
    <w:p w14:paraId="48B6E35B" w14:textId="50CFF0CA" w:rsidR="001A20DE" w:rsidRDefault="001A20DE" w:rsidP="001A20DE">
      <w:pPr>
        <w:pStyle w:val="ListParagraph"/>
        <w:numPr>
          <w:ilvl w:val="0"/>
          <w:numId w:val="14"/>
        </w:numPr>
        <w:rPr>
          <w:rFonts w:ascii="Calibri" w:hAnsi="Calibri" w:cs="Calibri"/>
        </w:rPr>
      </w:pPr>
      <w:r>
        <w:rPr>
          <w:rFonts w:ascii="Calibri" w:hAnsi="Calibri" w:cs="Calibri"/>
        </w:rPr>
        <w:t xml:space="preserve">More informal workshops to share experience and </w:t>
      </w:r>
      <w:r w:rsidR="00745DBE">
        <w:rPr>
          <w:rFonts w:ascii="Calibri" w:hAnsi="Calibri" w:cs="Calibri"/>
        </w:rPr>
        <w:t>conduct practice sessions.</w:t>
      </w:r>
    </w:p>
    <w:p w14:paraId="545547BA" w14:textId="3E3EF2EE" w:rsidR="00745DBE" w:rsidRDefault="00745DBE" w:rsidP="001A20DE">
      <w:pPr>
        <w:pStyle w:val="ListParagraph"/>
        <w:numPr>
          <w:ilvl w:val="0"/>
          <w:numId w:val="14"/>
        </w:numPr>
        <w:rPr>
          <w:rFonts w:ascii="Calibri" w:hAnsi="Calibri" w:cs="Calibri"/>
        </w:rPr>
      </w:pPr>
      <w:r>
        <w:rPr>
          <w:rFonts w:ascii="Calibri" w:hAnsi="Calibri" w:cs="Calibri"/>
        </w:rPr>
        <w:t xml:space="preserve">Request more shadowing opportunities in new settings you have a desire to work in, such as theatre or ask </w:t>
      </w:r>
      <w:r w:rsidR="006B3860">
        <w:rPr>
          <w:rFonts w:ascii="Calibri" w:hAnsi="Calibri" w:cs="Calibri"/>
        </w:rPr>
        <w:t>to co</w:t>
      </w:r>
      <w:r>
        <w:rPr>
          <w:rFonts w:ascii="Calibri" w:hAnsi="Calibri" w:cs="Calibri"/>
        </w:rPr>
        <w:t xml:space="preserve">-work with an experienced interpreter.  It is important to co-work until you find your feet and build your confidence. Nominate </w:t>
      </w:r>
      <w:r w:rsidR="006B3860">
        <w:rPr>
          <w:rFonts w:ascii="Calibri" w:hAnsi="Calibri" w:cs="Calibri"/>
        </w:rPr>
        <w:t>yourself</w:t>
      </w:r>
      <w:r>
        <w:rPr>
          <w:rFonts w:ascii="Calibri" w:hAnsi="Calibri" w:cs="Calibri"/>
        </w:rPr>
        <w:t xml:space="preserve"> to co-work.</w:t>
      </w:r>
    </w:p>
    <w:p w14:paraId="10CE581D" w14:textId="01F014A0" w:rsidR="00745DBE" w:rsidRDefault="00745DBE" w:rsidP="001A20DE">
      <w:pPr>
        <w:pStyle w:val="ListParagraph"/>
        <w:numPr>
          <w:ilvl w:val="0"/>
          <w:numId w:val="14"/>
        </w:numPr>
        <w:rPr>
          <w:rFonts w:ascii="Calibri" w:hAnsi="Calibri" w:cs="Calibri"/>
        </w:rPr>
      </w:pPr>
      <w:r>
        <w:rPr>
          <w:rFonts w:ascii="Calibri" w:hAnsi="Calibri" w:cs="Calibri"/>
        </w:rPr>
        <w:t xml:space="preserve">Sometimes you </w:t>
      </w:r>
      <w:r w:rsidR="006B3860">
        <w:rPr>
          <w:rFonts w:ascii="Calibri" w:hAnsi="Calibri" w:cs="Calibri"/>
        </w:rPr>
        <w:t>do not</w:t>
      </w:r>
      <w:r>
        <w:rPr>
          <w:rFonts w:ascii="Calibri" w:hAnsi="Calibri" w:cs="Calibri"/>
        </w:rPr>
        <w:t xml:space="preserve"> know that you can do something until you try it.  Get co-worker support and </w:t>
      </w:r>
      <w:r w:rsidR="006B3860">
        <w:rPr>
          <w:rFonts w:ascii="Calibri" w:hAnsi="Calibri" w:cs="Calibri"/>
        </w:rPr>
        <w:t>do not</w:t>
      </w:r>
      <w:r>
        <w:rPr>
          <w:rFonts w:ascii="Calibri" w:hAnsi="Calibri" w:cs="Calibri"/>
        </w:rPr>
        <w:t xml:space="preserve"> allow fear to hold you back.</w:t>
      </w:r>
      <w:r w:rsidR="00385E86">
        <w:rPr>
          <w:rFonts w:ascii="Calibri" w:hAnsi="Calibri" w:cs="Calibri"/>
        </w:rPr>
        <w:t xml:space="preserve"> We overcome the mind set of thinking we are not good enough to try certain areas of work.</w:t>
      </w:r>
    </w:p>
    <w:p w14:paraId="1BED8C90" w14:textId="2B2BD25E" w:rsidR="00745DBE" w:rsidRDefault="00745DBE" w:rsidP="001A20DE">
      <w:pPr>
        <w:pStyle w:val="ListParagraph"/>
        <w:numPr>
          <w:ilvl w:val="0"/>
          <w:numId w:val="14"/>
        </w:numPr>
        <w:rPr>
          <w:rFonts w:ascii="Calibri" w:hAnsi="Calibri" w:cs="Calibri"/>
        </w:rPr>
      </w:pPr>
      <w:r>
        <w:rPr>
          <w:rFonts w:ascii="Calibri" w:hAnsi="Calibri" w:cs="Calibri"/>
        </w:rPr>
        <w:t xml:space="preserve"> A mentoring or a </w:t>
      </w:r>
      <w:r w:rsidR="006B3860">
        <w:rPr>
          <w:rFonts w:ascii="Calibri" w:hAnsi="Calibri" w:cs="Calibri"/>
        </w:rPr>
        <w:t>buddy system</w:t>
      </w:r>
      <w:r>
        <w:rPr>
          <w:rFonts w:ascii="Calibri" w:hAnsi="Calibri" w:cs="Calibri"/>
        </w:rPr>
        <w:t xml:space="preserve"> could be set up through a Working Group. Some informal mentoring takes places on a regular basis. However, we need to establish what levels of formal professional support is required by the members and who is qualified to provide this. We have members who are qualified in </w:t>
      </w:r>
      <w:r w:rsidR="00081F39">
        <w:rPr>
          <w:rFonts w:ascii="Calibri" w:hAnsi="Calibri" w:cs="Calibri"/>
        </w:rPr>
        <w:t>professional</w:t>
      </w:r>
      <w:r>
        <w:rPr>
          <w:rFonts w:ascii="Calibri" w:hAnsi="Calibri" w:cs="Calibri"/>
        </w:rPr>
        <w:t xml:space="preserve"> </w:t>
      </w:r>
      <w:r w:rsidR="00081F39">
        <w:rPr>
          <w:rFonts w:ascii="Calibri" w:hAnsi="Calibri" w:cs="Calibri"/>
        </w:rPr>
        <w:t>s</w:t>
      </w:r>
      <w:r>
        <w:rPr>
          <w:rFonts w:ascii="Calibri" w:hAnsi="Calibri" w:cs="Calibri"/>
        </w:rPr>
        <w:t>upervision (Om Thomas</w:t>
      </w:r>
      <w:r w:rsidR="00081F39">
        <w:rPr>
          <w:rFonts w:ascii="Calibri" w:hAnsi="Calibri" w:cs="Calibri"/>
        </w:rPr>
        <w:t>, Nikki Harris mentioned</w:t>
      </w:r>
      <w:r>
        <w:rPr>
          <w:rFonts w:ascii="Calibri" w:hAnsi="Calibri" w:cs="Calibri"/>
        </w:rPr>
        <w:t xml:space="preserve">), </w:t>
      </w:r>
      <w:r w:rsidR="00081F39">
        <w:rPr>
          <w:rFonts w:ascii="Calibri" w:hAnsi="Calibri" w:cs="Calibri"/>
        </w:rPr>
        <w:t>mentoring (Grace Peddie), ASLI trained mentor (Charles Hampton III), A1 assessors (Akbar Sikder), Interpreter Training (Sandra Pratt), and few other members with professional skills  that were not mentioned.</w:t>
      </w:r>
      <w:r w:rsidR="00385E86">
        <w:rPr>
          <w:rFonts w:ascii="Calibri" w:hAnsi="Calibri" w:cs="Calibri"/>
        </w:rPr>
        <w:t xml:space="preserve"> Supervision (360 Supervision by Ali Hetherington?) and other courses are available. Investigate </w:t>
      </w:r>
      <w:r w:rsidR="006B3860">
        <w:rPr>
          <w:rFonts w:ascii="Calibri" w:hAnsi="Calibri" w:cs="Calibri"/>
        </w:rPr>
        <w:t>these opportunities</w:t>
      </w:r>
      <w:r w:rsidR="00385E86">
        <w:rPr>
          <w:rFonts w:ascii="Calibri" w:hAnsi="Calibri" w:cs="Calibri"/>
        </w:rPr>
        <w:t xml:space="preserve"> online.</w:t>
      </w:r>
    </w:p>
    <w:p w14:paraId="4B321EF0" w14:textId="7F064A31" w:rsidR="00DC4AA5" w:rsidRDefault="00DC4AA5" w:rsidP="00DC4AA5">
      <w:pPr>
        <w:rPr>
          <w:rFonts w:ascii="Calibri" w:hAnsi="Calibri" w:cs="Calibri"/>
        </w:rPr>
      </w:pPr>
    </w:p>
    <w:p w14:paraId="77C16575" w14:textId="77777777" w:rsidR="00DC4AA5" w:rsidRPr="00DC4AA5" w:rsidRDefault="00DC4AA5" w:rsidP="00DC4AA5">
      <w:pPr>
        <w:rPr>
          <w:rFonts w:ascii="Calibri" w:hAnsi="Calibri" w:cs="Calibri"/>
        </w:rPr>
      </w:pPr>
    </w:p>
    <w:p w14:paraId="7B5FAC8A" w14:textId="31DBBEF7" w:rsidR="00745DBE" w:rsidRDefault="00081F39" w:rsidP="001A20DE">
      <w:pPr>
        <w:pStyle w:val="ListParagraph"/>
        <w:numPr>
          <w:ilvl w:val="0"/>
          <w:numId w:val="14"/>
        </w:numPr>
        <w:rPr>
          <w:rFonts w:ascii="Calibri" w:hAnsi="Calibri" w:cs="Calibri"/>
        </w:rPr>
      </w:pPr>
      <w:r>
        <w:rPr>
          <w:rFonts w:ascii="Calibri" w:hAnsi="Calibri" w:cs="Calibri"/>
        </w:rPr>
        <w:t xml:space="preserve">A skills audit of the members was made, however, only a few have done </w:t>
      </w:r>
      <w:r w:rsidR="006B3860">
        <w:rPr>
          <w:rFonts w:ascii="Calibri" w:hAnsi="Calibri" w:cs="Calibri"/>
        </w:rPr>
        <w:t>this,</w:t>
      </w:r>
      <w:r>
        <w:rPr>
          <w:rFonts w:ascii="Calibri" w:hAnsi="Calibri" w:cs="Calibri"/>
        </w:rPr>
        <w:t xml:space="preserve"> and we need more members to complete the audit request.</w:t>
      </w:r>
    </w:p>
    <w:p w14:paraId="340ED6F9" w14:textId="41444BE1" w:rsidR="00081F39" w:rsidRPr="001A20DE" w:rsidRDefault="00081F39" w:rsidP="001A20DE">
      <w:pPr>
        <w:pStyle w:val="ListParagraph"/>
        <w:numPr>
          <w:ilvl w:val="0"/>
          <w:numId w:val="14"/>
        </w:numPr>
        <w:rPr>
          <w:rFonts w:ascii="Calibri" w:hAnsi="Calibri" w:cs="Calibri"/>
        </w:rPr>
      </w:pPr>
      <w:r>
        <w:rPr>
          <w:rFonts w:ascii="Calibri" w:hAnsi="Calibri" w:cs="Calibri"/>
        </w:rPr>
        <w:t>Members were encourage</w:t>
      </w:r>
      <w:r w:rsidR="00E61D71">
        <w:rPr>
          <w:rFonts w:ascii="Calibri" w:hAnsi="Calibri" w:cs="Calibri"/>
        </w:rPr>
        <w:t>d</w:t>
      </w:r>
      <w:r>
        <w:rPr>
          <w:rFonts w:ascii="Calibri" w:hAnsi="Calibri" w:cs="Calibri"/>
        </w:rPr>
        <w:t xml:space="preserve"> to </w:t>
      </w:r>
      <w:r w:rsidR="00E61D71">
        <w:rPr>
          <w:rFonts w:ascii="Calibri" w:hAnsi="Calibri" w:cs="Calibri"/>
        </w:rPr>
        <w:t>pursue</w:t>
      </w:r>
      <w:r>
        <w:rPr>
          <w:rFonts w:ascii="Calibri" w:hAnsi="Calibri" w:cs="Calibri"/>
        </w:rPr>
        <w:t xml:space="preserve"> </w:t>
      </w:r>
      <w:r w:rsidR="00E61D71">
        <w:rPr>
          <w:rFonts w:ascii="Calibri" w:hAnsi="Calibri" w:cs="Calibri"/>
        </w:rPr>
        <w:t>ad</w:t>
      </w:r>
      <w:r w:rsidR="00385E86">
        <w:rPr>
          <w:rFonts w:ascii="Calibri" w:hAnsi="Calibri" w:cs="Calibri"/>
        </w:rPr>
        <w:t>vanced</w:t>
      </w:r>
      <w:r>
        <w:rPr>
          <w:rFonts w:ascii="Calibri" w:hAnsi="Calibri" w:cs="Calibri"/>
        </w:rPr>
        <w:t xml:space="preserve"> professional development by becoming IVs, EVs, Supervisors and Mentors.</w:t>
      </w:r>
      <w:r w:rsidR="00E61D71">
        <w:rPr>
          <w:rFonts w:ascii="Calibri" w:hAnsi="Calibri" w:cs="Calibri"/>
        </w:rPr>
        <w:t xml:space="preserve"> Our skill set</w:t>
      </w:r>
      <w:r w:rsidR="00385E86">
        <w:rPr>
          <w:rFonts w:ascii="Calibri" w:hAnsi="Calibri" w:cs="Calibri"/>
        </w:rPr>
        <w:t>s</w:t>
      </w:r>
      <w:r w:rsidR="00E61D71">
        <w:rPr>
          <w:rFonts w:ascii="Calibri" w:hAnsi="Calibri" w:cs="Calibri"/>
        </w:rPr>
        <w:t xml:space="preserve"> could then be advertised on our website. </w:t>
      </w:r>
    </w:p>
    <w:p w14:paraId="5E08B17F" w14:textId="3E220439" w:rsidR="00C65186" w:rsidRPr="00E76470" w:rsidRDefault="00C65186" w:rsidP="00E76470">
      <w:pPr>
        <w:pStyle w:val="ListParagraph"/>
        <w:numPr>
          <w:ilvl w:val="0"/>
          <w:numId w:val="10"/>
        </w:numPr>
        <w:spacing w:before="0" w:after="0"/>
        <w:rPr>
          <w:rFonts w:ascii="Calibri" w:hAnsi="Calibri" w:cs="Calibri"/>
          <w:b/>
          <w:bCs/>
        </w:rPr>
      </w:pPr>
      <w:r w:rsidRPr="00E76470">
        <w:rPr>
          <w:rFonts w:ascii="Calibri" w:hAnsi="Calibri" w:cs="Calibri"/>
          <w:b/>
          <w:bCs/>
        </w:rPr>
        <w:t>Client concerns about individual IOCN members</w:t>
      </w:r>
    </w:p>
    <w:p w14:paraId="24406F4C" w14:textId="65ED8925" w:rsidR="00E76470" w:rsidRDefault="00547586" w:rsidP="00E76470">
      <w:pPr>
        <w:pStyle w:val="ListParagraph"/>
        <w:spacing w:before="0" w:after="0"/>
        <w:ind w:left="907"/>
        <w:rPr>
          <w:rFonts w:ascii="Calibri" w:hAnsi="Calibri" w:cs="Calibri"/>
        </w:rPr>
      </w:pPr>
      <w:r>
        <w:rPr>
          <w:rFonts w:ascii="Calibri" w:hAnsi="Calibri" w:cs="Calibri"/>
        </w:rPr>
        <w:t xml:space="preserve">The WhatsApp moderators received feedback from a client </w:t>
      </w:r>
      <w:r w:rsidR="00B22A60">
        <w:rPr>
          <w:rFonts w:ascii="Calibri" w:hAnsi="Calibri" w:cs="Calibri"/>
        </w:rPr>
        <w:t>regarding a dispute they had over the Terms and Conditions of one of our members who responded to their job request advertised o</w:t>
      </w:r>
      <w:r>
        <w:rPr>
          <w:rFonts w:ascii="Calibri" w:hAnsi="Calibri" w:cs="Calibri"/>
        </w:rPr>
        <w:t xml:space="preserve">n the Work </w:t>
      </w:r>
      <w:r w:rsidR="006B3860">
        <w:rPr>
          <w:rFonts w:ascii="Calibri" w:hAnsi="Calibri" w:cs="Calibri"/>
        </w:rPr>
        <w:t>WhatsApp</w:t>
      </w:r>
      <w:r>
        <w:rPr>
          <w:rFonts w:ascii="Calibri" w:hAnsi="Calibri" w:cs="Calibri"/>
        </w:rPr>
        <w:t xml:space="preserve"> Group. </w:t>
      </w:r>
      <w:r w:rsidR="00B22A60">
        <w:rPr>
          <w:rFonts w:ascii="Calibri" w:hAnsi="Calibri" w:cs="Calibri"/>
        </w:rPr>
        <w:t>At the meeting it was agreed that should feedback of this nature be offered again, the client would be directed to address the issue with the person concerned</w:t>
      </w:r>
      <w:r w:rsidR="00E76470">
        <w:rPr>
          <w:rFonts w:ascii="Calibri" w:hAnsi="Calibri" w:cs="Calibri"/>
        </w:rPr>
        <w:t xml:space="preserve">.  They should also consult the NRCDP Complaints Procedure for further guidance.  </w:t>
      </w:r>
    </w:p>
    <w:p w14:paraId="524605BE" w14:textId="47165CB7" w:rsidR="00E76470" w:rsidRDefault="00E76470" w:rsidP="00E76470">
      <w:pPr>
        <w:pStyle w:val="ListParagraph"/>
        <w:spacing w:before="0" w:after="0"/>
        <w:ind w:left="907"/>
        <w:rPr>
          <w:rFonts w:ascii="Calibri" w:hAnsi="Calibri" w:cs="Calibri"/>
        </w:rPr>
      </w:pPr>
      <w:r>
        <w:rPr>
          <w:rFonts w:ascii="Calibri" w:hAnsi="Calibri" w:cs="Calibri"/>
        </w:rPr>
        <w:t>IOCN does not operate as an Interpreting Agency and this should be made clear to anyone who asks for their request for interpreters be advertised on the Work Group.</w:t>
      </w:r>
      <w:r w:rsidR="00F86610">
        <w:rPr>
          <w:rFonts w:ascii="Calibri" w:hAnsi="Calibri" w:cs="Calibri"/>
        </w:rPr>
        <w:t xml:space="preserve">  The Network is not responsible for anyone’s work or their practice. </w:t>
      </w:r>
      <w:r>
        <w:rPr>
          <w:rFonts w:ascii="Calibri" w:hAnsi="Calibri" w:cs="Calibri"/>
        </w:rPr>
        <w:t xml:space="preserve"> </w:t>
      </w:r>
      <w:r w:rsidR="006363F3">
        <w:rPr>
          <w:rFonts w:ascii="Calibri" w:hAnsi="Calibri" w:cs="Calibri"/>
        </w:rPr>
        <w:t>Do we need a prepared statement for this</w:t>
      </w:r>
      <w:r w:rsidR="00333E83">
        <w:rPr>
          <w:rFonts w:ascii="Calibri" w:hAnsi="Calibri" w:cs="Calibri"/>
        </w:rPr>
        <w:t xml:space="preserve"> for Deaf and hearing clients</w:t>
      </w:r>
      <w:r w:rsidR="006363F3">
        <w:rPr>
          <w:rFonts w:ascii="Calibri" w:hAnsi="Calibri" w:cs="Calibri"/>
        </w:rPr>
        <w:t>? In addition</w:t>
      </w:r>
      <w:r w:rsidR="00DF4B6D">
        <w:rPr>
          <w:rFonts w:ascii="Calibri" w:hAnsi="Calibri" w:cs="Calibri"/>
        </w:rPr>
        <w:t>,</w:t>
      </w:r>
      <w:r w:rsidR="006363F3">
        <w:rPr>
          <w:rFonts w:ascii="Calibri" w:hAnsi="Calibri" w:cs="Calibri"/>
        </w:rPr>
        <w:t xml:space="preserve"> we currently do not have an internal complaints or grievance procedure for the membership. This point is open to further discussion.</w:t>
      </w:r>
    </w:p>
    <w:p w14:paraId="647069DD" w14:textId="77777777" w:rsidR="00E76470" w:rsidRDefault="00E76470" w:rsidP="00E76470">
      <w:pPr>
        <w:pStyle w:val="ListParagraph"/>
        <w:spacing w:before="0" w:after="0"/>
        <w:ind w:left="907"/>
        <w:rPr>
          <w:rFonts w:ascii="Calibri" w:hAnsi="Calibri" w:cs="Calibri"/>
        </w:rPr>
      </w:pPr>
    </w:p>
    <w:p w14:paraId="2D441BA7" w14:textId="56FA8941" w:rsidR="00F81B7C" w:rsidRPr="00B653E9" w:rsidRDefault="00D901BD" w:rsidP="00E76470">
      <w:pPr>
        <w:pStyle w:val="ListParagraph"/>
        <w:numPr>
          <w:ilvl w:val="0"/>
          <w:numId w:val="10"/>
        </w:numPr>
        <w:spacing w:before="0" w:after="0"/>
        <w:rPr>
          <w:rFonts w:ascii="Calibri" w:hAnsi="Calibri" w:cs="Calibri"/>
          <w:b/>
          <w:bCs/>
        </w:rPr>
      </w:pPr>
      <w:r w:rsidRPr="00B653E9">
        <w:rPr>
          <w:rFonts w:ascii="Calibri" w:hAnsi="Calibri" w:cs="Calibri"/>
          <w:b/>
          <w:bCs/>
        </w:rPr>
        <w:t>Membership Categories and Fees</w:t>
      </w:r>
    </w:p>
    <w:p w14:paraId="40000544" w14:textId="0BF16CFD" w:rsidR="007F38DA" w:rsidRDefault="00187F87" w:rsidP="00B653E9">
      <w:pPr>
        <w:pStyle w:val="ListParagraph"/>
        <w:spacing w:before="0"/>
        <w:ind w:left="907"/>
        <w:rPr>
          <w:rFonts w:ascii="Calibri" w:hAnsi="Calibri" w:cs="Calibri"/>
        </w:rPr>
      </w:pPr>
      <w:r>
        <w:rPr>
          <w:rFonts w:ascii="Calibri" w:hAnsi="Calibri" w:cs="Calibri"/>
        </w:rPr>
        <w:t xml:space="preserve">To carry forward the discussion about fees, members can send their ideas to the Steering Group at </w:t>
      </w:r>
      <w:hyperlink r:id="rId9" w:history="1">
        <w:r w:rsidR="00B653E9" w:rsidRPr="001C0D13">
          <w:rPr>
            <w:rStyle w:val="Hyperlink"/>
            <w:rFonts w:ascii="Calibri" w:hAnsi="Calibri" w:cs="Calibri"/>
          </w:rPr>
          <w:t>admim@interpretersofcolour.net</w:t>
        </w:r>
      </w:hyperlink>
      <w:r w:rsidR="00B653E9">
        <w:rPr>
          <w:rFonts w:ascii="Calibri" w:hAnsi="Calibri" w:cs="Calibri"/>
        </w:rPr>
        <w:t>.  Alternatively</w:t>
      </w:r>
      <w:r w:rsidR="007F38DA">
        <w:rPr>
          <w:rFonts w:ascii="Calibri" w:hAnsi="Calibri" w:cs="Calibri"/>
        </w:rPr>
        <w:t>,</w:t>
      </w:r>
      <w:r w:rsidR="00B653E9">
        <w:rPr>
          <w:rFonts w:ascii="Calibri" w:hAnsi="Calibri" w:cs="Calibri"/>
        </w:rPr>
        <w:t xml:space="preserve"> a Doodle poll </w:t>
      </w:r>
      <w:r w:rsidR="007F38DA">
        <w:rPr>
          <w:rFonts w:ascii="Calibri" w:hAnsi="Calibri" w:cs="Calibri"/>
        </w:rPr>
        <w:t>may</w:t>
      </w:r>
      <w:r w:rsidR="00B653E9">
        <w:rPr>
          <w:rFonts w:ascii="Calibri" w:hAnsi="Calibri" w:cs="Calibri"/>
        </w:rPr>
        <w:t xml:space="preserve"> be sent out for members to vote on a gradient of fees for specific membership categories. If the Steering Group decide to follow this option, the poll will be sen</w:t>
      </w:r>
      <w:r w:rsidR="007F38DA">
        <w:rPr>
          <w:rFonts w:ascii="Calibri" w:hAnsi="Calibri" w:cs="Calibri"/>
        </w:rPr>
        <w:t>t</w:t>
      </w:r>
      <w:r w:rsidR="00B653E9">
        <w:rPr>
          <w:rFonts w:ascii="Calibri" w:hAnsi="Calibri" w:cs="Calibri"/>
        </w:rPr>
        <w:t xml:space="preserve"> round by email.</w:t>
      </w:r>
      <w:r w:rsidR="00547586">
        <w:rPr>
          <w:rFonts w:ascii="Calibri" w:hAnsi="Calibri" w:cs="Calibri"/>
        </w:rPr>
        <w:t xml:space="preserve"> </w:t>
      </w:r>
      <w:r w:rsidR="007F38DA">
        <w:rPr>
          <w:rFonts w:ascii="Calibri" w:hAnsi="Calibri" w:cs="Calibri"/>
        </w:rPr>
        <w:t xml:space="preserve">The Steering Group will </w:t>
      </w:r>
      <w:r w:rsidR="00547586">
        <w:rPr>
          <w:rFonts w:ascii="Calibri" w:hAnsi="Calibri" w:cs="Calibri"/>
        </w:rPr>
        <w:t xml:space="preserve">also </w:t>
      </w:r>
      <w:r w:rsidR="007F38DA">
        <w:rPr>
          <w:rFonts w:ascii="Calibri" w:hAnsi="Calibri" w:cs="Calibri"/>
        </w:rPr>
        <w:t xml:space="preserve">share a list of </w:t>
      </w:r>
      <w:r w:rsidR="00547586">
        <w:rPr>
          <w:rFonts w:ascii="Calibri" w:hAnsi="Calibri" w:cs="Calibri"/>
        </w:rPr>
        <w:t>activities that funding</w:t>
      </w:r>
      <w:r w:rsidR="00CD0CA9">
        <w:rPr>
          <w:rFonts w:ascii="Calibri" w:hAnsi="Calibri" w:cs="Calibri"/>
        </w:rPr>
        <w:t>/income</w:t>
      </w:r>
      <w:r w:rsidR="00547586">
        <w:rPr>
          <w:rFonts w:ascii="Calibri" w:hAnsi="Calibri" w:cs="Calibri"/>
        </w:rPr>
        <w:t xml:space="preserve"> currently needs to cover as well as the future ongoing costs of running the Network. In the discussion about membership fees we need to include what membership benefits are available for each category.</w:t>
      </w:r>
    </w:p>
    <w:p w14:paraId="035C7E17" w14:textId="2FE920F4" w:rsidR="00D901BD" w:rsidRPr="00333E83" w:rsidRDefault="00D901BD" w:rsidP="00333E83">
      <w:pPr>
        <w:pStyle w:val="ListParagraph"/>
        <w:numPr>
          <w:ilvl w:val="0"/>
          <w:numId w:val="10"/>
        </w:numPr>
        <w:spacing w:after="0"/>
        <w:rPr>
          <w:rFonts w:ascii="Calibri" w:hAnsi="Calibri" w:cs="Calibri"/>
          <w:b/>
          <w:bCs/>
        </w:rPr>
      </w:pPr>
      <w:r w:rsidRPr="00333E83">
        <w:rPr>
          <w:rFonts w:ascii="Calibri" w:hAnsi="Calibri" w:cs="Calibri"/>
          <w:b/>
          <w:bCs/>
        </w:rPr>
        <w:t>Funding Streams</w:t>
      </w:r>
    </w:p>
    <w:p w14:paraId="1DA20BAE" w14:textId="515E2147" w:rsidR="006363F3" w:rsidRDefault="006363F3" w:rsidP="00333E83">
      <w:pPr>
        <w:pStyle w:val="ListParagraph"/>
        <w:spacing w:before="0"/>
        <w:ind w:left="907"/>
        <w:rPr>
          <w:rFonts w:ascii="Calibri" w:hAnsi="Calibri" w:cs="Calibri"/>
        </w:rPr>
      </w:pPr>
      <w:r>
        <w:rPr>
          <w:rFonts w:ascii="Calibri" w:hAnsi="Calibri" w:cs="Calibri"/>
        </w:rPr>
        <w:t xml:space="preserve">The Steering </w:t>
      </w:r>
      <w:r w:rsidR="00333E83">
        <w:rPr>
          <w:rFonts w:ascii="Calibri" w:hAnsi="Calibri" w:cs="Calibri"/>
        </w:rPr>
        <w:t>G</w:t>
      </w:r>
      <w:r>
        <w:rPr>
          <w:rFonts w:ascii="Calibri" w:hAnsi="Calibri" w:cs="Calibri"/>
        </w:rPr>
        <w:t xml:space="preserve">roup has been in </w:t>
      </w:r>
      <w:r w:rsidR="00333E83">
        <w:rPr>
          <w:rFonts w:ascii="Calibri" w:hAnsi="Calibri" w:cs="Calibri"/>
        </w:rPr>
        <w:t xml:space="preserve">regular </w:t>
      </w:r>
      <w:r>
        <w:rPr>
          <w:rFonts w:ascii="Calibri" w:hAnsi="Calibri" w:cs="Calibri"/>
        </w:rPr>
        <w:t xml:space="preserve">discussions with the European Forum of Sign Language Interpreters (EFSLI) regarding a Memorandum of Understanding. Discussions are </w:t>
      </w:r>
      <w:r w:rsidR="006B3860">
        <w:rPr>
          <w:rFonts w:ascii="Calibri" w:hAnsi="Calibri" w:cs="Calibri"/>
        </w:rPr>
        <w:t>around</w:t>
      </w:r>
      <w:r>
        <w:rPr>
          <w:rFonts w:ascii="Calibri" w:hAnsi="Calibri" w:cs="Calibri"/>
        </w:rPr>
        <w:t xml:space="preserve"> joint training opportunities in delivery and participation.  This would be </w:t>
      </w:r>
      <w:r w:rsidR="00333E83">
        <w:rPr>
          <w:rFonts w:ascii="Calibri" w:hAnsi="Calibri" w:cs="Calibri"/>
        </w:rPr>
        <w:t>one</w:t>
      </w:r>
      <w:r>
        <w:rPr>
          <w:rFonts w:ascii="Calibri" w:hAnsi="Calibri" w:cs="Calibri"/>
        </w:rPr>
        <w:t xml:space="preserve"> way for IOCN to </w:t>
      </w:r>
      <w:r w:rsidR="00333E83">
        <w:rPr>
          <w:rFonts w:ascii="Calibri" w:hAnsi="Calibri" w:cs="Calibri"/>
        </w:rPr>
        <w:t>generate funding for the Network.</w:t>
      </w:r>
    </w:p>
    <w:p w14:paraId="232F90AA" w14:textId="72CD8480" w:rsidR="00DC4AA5" w:rsidRDefault="00DC4AA5" w:rsidP="00333E83">
      <w:pPr>
        <w:pStyle w:val="ListParagraph"/>
        <w:spacing w:before="0"/>
        <w:ind w:left="907"/>
        <w:rPr>
          <w:rFonts w:ascii="Calibri" w:hAnsi="Calibri" w:cs="Calibri"/>
        </w:rPr>
      </w:pPr>
    </w:p>
    <w:p w14:paraId="51610BEC" w14:textId="13134C75" w:rsidR="00DC4AA5" w:rsidRDefault="00DC4AA5" w:rsidP="00333E83">
      <w:pPr>
        <w:pStyle w:val="ListParagraph"/>
        <w:spacing w:before="0"/>
        <w:ind w:left="907"/>
        <w:rPr>
          <w:rFonts w:ascii="Calibri" w:hAnsi="Calibri" w:cs="Calibri"/>
        </w:rPr>
      </w:pPr>
    </w:p>
    <w:p w14:paraId="6668D14F" w14:textId="77777777" w:rsidR="00DC4AA5" w:rsidRDefault="00DC4AA5" w:rsidP="00333E83">
      <w:pPr>
        <w:pStyle w:val="ListParagraph"/>
        <w:spacing w:before="0"/>
        <w:ind w:left="907"/>
        <w:rPr>
          <w:rFonts w:ascii="Calibri" w:hAnsi="Calibri" w:cs="Calibri"/>
        </w:rPr>
      </w:pPr>
    </w:p>
    <w:p w14:paraId="60D7D335" w14:textId="4B58DC2F" w:rsidR="00D901BD" w:rsidRPr="007F2E06" w:rsidRDefault="00D901BD" w:rsidP="007F2E06">
      <w:pPr>
        <w:pStyle w:val="ListParagraph"/>
        <w:numPr>
          <w:ilvl w:val="0"/>
          <w:numId w:val="10"/>
        </w:numPr>
        <w:spacing w:before="0" w:after="0"/>
        <w:rPr>
          <w:rFonts w:ascii="Calibri" w:hAnsi="Calibri" w:cs="Calibri"/>
          <w:b/>
          <w:bCs/>
        </w:rPr>
      </w:pPr>
      <w:r w:rsidRPr="007F2E06">
        <w:rPr>
          <w:rFonts w:ascii="Calibri" w:hAnsi="Calibri" w:cs="Calibri"/>
          <w:b/>
          <w:bCs/>
        </w:rPr>
        <w:t>The Value of Social Media Platforms to the network</w:t>
      </w:r>
    </w:p>
    <w:p w14:paraId="4D136B70" w14:textId="0A791201" w:rsidR="007F2E06" w:rsidRDefault="007F2E06" w:rsidP="007F2E06">
      <w:pPr>
        <w:pStyle w:val="ListNumber"/>
        <w:numPr>
          <w:ilvl w:val="0"/>
          <w:numId w:val="0"/>
        </w:numPr>
        <w:tabs>
          <w:tab w:val="left" w:pos="720"/>
          <w:tab w:val="left" w:pos="1440"/>
          <w:tab w:val="left" w:pos="2160"/>
          <w:tab w:val="left" w:pos="2880"/>
          <w:tab w:val="left" w:pos="3600"/>
          <w:tab w:val="left" w:pos="4177"/>
        </w:tabs>
        <w:spacing w:after="0"/>
        <w:ind w:left="907"/>
      </w:pPr>
      <w:r>
        <w:t>YouTube has its benefits for education and instruction, but Instagram is an influencer platform where we can upload bite-sized information for educational purposes and build awareness.  Whatever we upload to Instagram as IOCN, its good to be clear about our purpose.</w:t>
      </w:r>
    </w:p>
    <w:p w14:paraId="4393941B" w14:textId="77777777" w:rsidR="003E64CF" w:rsidRDefault="003E64CF" w:rsidP="007F2E06">
      <w:pPr>
        <w:pStyle w:val="ListNumber"/>
        <w:numPr>
          <w:ilvl w:val="0"/>
          <w:numId w:val="0"/>
        </w:numPr>
        <w:tabs>
          <w:tab w:val="left" w:pos="720"/>
          <w:tab w:val="left" w:pos="1440"/>
          <w:tab w:val="left" w:pos="2160"/>
          <w:tab w:val="left" w:pos="2880"/>
          <w:tab w:val="left" w:pos="3600"/>
          <w:tab w:val="left" w:pos="4177"/>
        </w:tabs>
        <w:spacing w:after="0"/>
        <w:ind w:left="907"/>
      </w:pPr>
    </w:p>
    <w:p w14:paraId="44BF26F9" w14:textId="1A22C95C" w:rsidR="00E539F7" w:rsidRDefault="00E539F7" w:rsidP="007F2E06">
      <w:pPr>
        <w:pStyle w:val="ListNumber"/>
        <w:numPr>
          <w:ilvl w:val="0"/>
          <w:numId w:val="0"/>
        </w:numPr>
        <w:tabs>
          <w:tab w:val="left" w:pos="720"/>
          <w:tab w:val="left" w:pos="1440"/>
          <w:tab w:val="left" w:pos="2160"/>
          <w:tab w:val="left" w:pos="2880"/>
          <w:tab w:val="left" w:pos="3600"/>
          <w:tab w:val="left" w:pos="4177"/>
        </w:tabs>
        <w:spacing w:after="0"/>
        <w:ind w:left="907"/>
      </w:pPr>
      <w:r>
        <w:t xml:space="preserve">The Deaf people of colour are interested in the kind of content we are thinking about, but it </w:t>
      </w:r>
      <w:r w:rsidR="006B3860">
        <w:t>must</w:t>
      </w:r>
      <w:r>
        <w:t xml:space="preserve"> be slick and accessible.</w:t>
      </w:r>
    </w:p>
    <w:p w14:paraId="4EDAD0EE" w14:textId="3B8E2B87" w:rsidR="00E539F7" w:rsidRDefault="00E539F7" w:rsidP="007F2E06">
      <w:pPr>
        <w:pStyle w:val="ListNumber"/>
        <w:numPr>
          <w:ilvl w:val="0"/>
          <w:numId w:val="0"/>
        </w:numPr>
        <w:tabs>
          <w:tab w:val="left" w:pos="720"/>
          <w:tab w:val="left" w:pos="1440"/>
          <w:tab w:val="left" w:pos="2160"/>
          <w:tab w:val="left" w:pos="2880"/>
          <w:tab w:val="left" w:pos="3600"/>
          <w:tab w:val="left" w:pos="4177"/>
        </w:tabs>
        <w:spacing w:after="0"/>
        <w:ind w:left="907"/>
      </w:pPr>
    </w:p>
    <w:p w14:paraId="5828B78D" w14:textId="75568E69" w:rsidR="00E539F7" w:rsidRDefault="00E539F7" w:rsidP="007F2E06">
      <w:pPr>
        <w:pStyle w:val="ListNumber"/>
        <w:numPr>
          <w:ilvl w:val="0"/>
          <w:numId w:val="0"/>
        </w:numPr>
        <w:tabs>
          <w:tab w:val="left" w:pos="720"/>
          <w:tab w:val="left" w:pos="1440"/>
          <w:tab w:val="left" w:pos="2160"/>
          <w:tab w:val="left" w:pos="2880"/>
          <w:tab w:val="left" w:pos="3600"/>
          <w:tab w:val="left" w:pos="4177"/>
        </w:tabs>
        <w:spacing w:after="0"/>
        <w:ind w:left="907"/>
      </w:pPr>
      <w:r>
        <w:t xml:space="preserve">Deaf people of colour are often ignored. This platform is a good way to support and advocate for them.  Though popular on social media, music content is not </w:t>
      </w:r>
      <w:r w:rsidR="006B3860">
        <w:t>important</w:t>
      </w:r>
      <w:r>
        <w:t>, and it can be polarising for the Deaf community. We need to upload content with a cultural emphasis.</w:t>
      </w:r>
    </w:p>
    <w:p w14:paraId="270123F6" w14:textId="71CD545A" w:rsidR="00E539F7" w:rsidRDefault="00E539F7" w:rsidP="007F2E06">
      <w:pPr>
        <w:pStyle w:val="ListNumber"/>
        <w:numPr>
          <w:ilvl w:val="0"/>
          <w:numId w:val="0"/>
        </w:numPr>
        <w:tabs>
          <w:tab w:val="left" w:pos="720"/>
          <w:tab w:val="left" w:pos="1440"/>
          <w:tab w:val="left" w:pos="2160"/>
          <w:tab w:val="left" w:pos="2880"/>
          <w:tab w:val="left" w:pos="3600"/>
          <w:tab w:val="left" w:pos="4177"/>
        </w:tabs>
        <w:spacing w:after="0"/>
        <w:ind w:left="907"/>
      </w:pPr>
    </w:p>
    <w:p w14:paraId="52DE00A8" w14:textId="752B0312" w:rsidR="003E0DC8" w:rsidRDefault="00E539F7" w:rsidP="007F2E06">
      <w:pPr>
        <w:pStyle w:val="ListNumber"/>
        <w:numPr>
          <w:ilvl w:val="0"/>
          <w:numId w:val="0"/>
        </w:numPr>
        <w:tabs>
          <w:tab w:val="left" w:pos="720"/>
          <w:tab w:val="left" w:pos="1440"/>
          <w:tab w:val="left" w:pos="2160"/>
          <w:tab w:val="left" w:pos="2880"/>
          <w:tab w:val="left" w:pos="3600"/>
          <w:tab w:val="left" w:pos="4177"/>
        </w:tabs>
        <w:spacing w:after="0"/>
        <w:ind w:left="907"/>
      </w:pPr>
      <w:r>
        <w:t xml:space="preserve">Anyone can sign a few </w:t>
      </w:r>
      <w:r w:rsidR="006B3860">
        <w:t>songs,</w:t>
      </w:r>
      <w:r>
        <w:t xml:space="preserve"> but we need to see our cultures expressed in BSL and that will present a positive image for our culture – British, Deaf</w:t>
      </w:r>
      <w:r w:rsidR="006B3860">
        <w:t xml:space="preserve">, </w:t>
      </w:r>
      <w:r>
        <w:t xml:space="preserve">reflecting the diversity of our </w:t>
      </w:r>
      <w:r w:rsidR="003E0DC8">
        <w:t>“Blackness”</w:t>
      </w:r>
    </w:p>
    <w:p w14:paraId="11D1BA77" w14:textId="77777777" w:rsidR="003E0DC8" w:rsidRDefault="003E0DC8" w:rsidP="007F2E06">
      <w:pPr>
        <w:pStyle w:val="ListNumber"/>
        <w:numPr>
          <w:ilvl w:val="0"/>
          <w:numId w:val="0"/>
        </w:numPr>
        <w:tabs>
          <w:tab w:val="left" w:pos="720"/>
          <w:tab w:val="left" w:pos="1440"/>
          <w:tab w:val="left" w:pos="2160"/>
          <w:tab w:val="left" w:pos="2880"/>
          <w:tab w:val="left" w:pos="3600"/>
          <w:tab w:val="left" w:pos="4177"/>
        </w:tabs>
        <w:spacing w:after="0"/>
        <w:ind w:left="907"/>
      </w:pPr>
    </w:p>
    <w:p w14:paraId="6D2A058A" w14:textId="2267E219" w:rsidR="00E539F7" w:rsidRDefault="003E0DC8" w:rsidP="007F2E06">
      <w:pPr>
        <w:pStyle w:val="ListNumber"/>
        <w:numPr>
          <w:ilvl w:val="0"/>
          <w:numId w:val="0"/>
        </w:numPr>
        <w:tabs>
          <w:tab w:val="left" w:pos="720"/>
          <w:tab w:val="left" w:pos="1440"/>
          <w:tab w:val="left" w:pos="2160"/>
          <w:tab w:val="left" w:pos="2880"/>
          <w:tab w:val="left" w:pos="3600"/>
          <w:tab w:val="left" w:pos="4177"/>
        </w:tabs>
        <w:spacing w:after="0"/>
        <w:ind w:left="907"/>
      </w:pPr>
      <w:r>
        <w:t xml:space="preserve">The newsletter is another way that we can celebrate our creativity. We can present our poetry, writing, art etc.  We need Selina to get the informal social media workshops going so that we can learn in groups of 6 or 8. </w:t>
      </w:r>
    </w:p>
    <w:p w14:paraId="2B03D51C" w14:textId="5B1E19F6" w:rsidR="007F2E06" w:rsidRPr="00D72A62" w:rsidRDefault="00131062" w:rsidP="00D72A62">
      <w:pPr>
        <w:pStyle w:val="ListParagraph"/>
        <w:numPr>
          <w:ilvl w:val="0"/>
          <w:numId w:val="10"/>
        </w:numPr>
        <w:spacing w:after="0"/>
        <w:rPr>
          <w:rFonts w:ascii="Calibri" w:hAnsi="Calibri" w:cs="Calibri"/>
          <w:b/>
          <w:bCs/>
        </w:rPr>
      </w:pPr>
      <w:r w:rsidRPr="00D72A62">
        <w:rPr>
          <w:rFonts w:ascii="Calibri" w:hAnsi="Calibri" w:cs="Calibri"/>
          <w:b/>
          <w:bCs/>
        </w:rPr>
        <w:t>CSW membership</w:t>
      </w:r>
    </w:p>
    <w:p w14:paraId="2CD6CE75" w14:textId="2E559F16" w:rsidR="00131062" w:rsidRDefault="00131062" w:rsidP="00D72A62">
      <w:pPr>
        <w:pStyle w:val="ListParagraph"/>
        <w:spacing w:before="0"/>
        <w:ind w:left="907"/>
        <w:rPr>
          <w:rFonts w:ascii="Calibri" w:hAnsi="Calibri" w:cs="Calibri"/>
        </w:rPr>
      </w:pPr>
      <w:r>
        <w:rPr>
          <w:rFonts w:ascii="Calibri" w:hAnsi="Calibri" w:cs="Calibri"/>
        </w:rPr>
        <w:t>The Working Group has been in discussion about if/how IOCN should open membership to CSWs</w:t>
      </w:r>
      <w:r w:rsidR="00D72A62">
        <w:rPr>
          <w:rFonts w:ascii="Calibri" w:hAnsi="Calibri" w:cs="Calibri"/>
        </w:rPr>
        <w:t xml:space="preserve"> of colour </w:t>
      </w:r>
      <w:r w:rsidR="006B3860">
        <w:rPr>
          <w:rFonts w:ascii="Calibri" w:hAnsi="Calibri" w:cs="Calibri"/>
        </w:rPr>
        <w:t>to</w:t>
      </w:r>
      <w:r w:rsidR="00D72A62">
        <w:rPr>
          <w:rFonts w:ascii="Calibri" w:hAnsi="Calibri" w:cs="Calibri"/>
        </w:rPr>
        <w:t xml:space="preserve"> grow the Network</w:t>
      </w:r>
      <w:r>
        <w:rPr>
          <w:rFonts w:ascii="Calibri" w:hAnsi="Calibri" w:cs="Calibri"/>
        </w:rPr>
        <w:t xml:space="preserve">.  Should they be allowed to access the ToC Whatsapp Group? We currently stipulate that only NRCDP registered people or those on an approved interpreter training programme can be members. </w:t>
      </w:r>
      <w:r w:rsidR="00871E22">
        <w:rPr>
          <w:rFonts w:ascii="Calibri" w:hAnsi="Calibri" w:cs="Calibri"/>
        </w:rPr>
        <w:t xml:space="preserve">Furthermore, CSWs are unregistered and do not have the professional accountability as registered interpreters. </w:t>
      </w:r>
    </w:p>
    <w:p w14:paraId="5702804F" w14:textId="7EB57C0A" w:rsidR="00D72A62" w:rsidRDefault="00D72A62" w:rsidP="00D72A62">
      <w:pPr>
        <w:pStyle w:val="ListParagraph"/>
        <w:spacing w:before="0"/>
        <w:ind w:left="907"/>
        <w:rPr>
          <w:rFonts w:ascii="Calibri" w:hAnsi="Calibri" w:cs="Calibri"/>
        </w:rPr>
      </w:pPr>
      <w:r>
        <w:rPr>
          <w:rFonts w:ascii="Calibri" w:hAnsi="Calibri" w:cs="Calibri"/>
        </w:rPr>
        <w:t xml:space="preserve">A few of us know people who have been working as CSWs for years.  Some are content to remain in that role, however, is there anything that IOCN can do to support individuals who would like to </w:t>
      </w:r>
      <w:r w:rsidR="00871E22">
        <w:rPr>
          <w:rFonts w:ascii="Calibri" w:hAnsi="Calibri" w:cs="Calibri"/>
        </w:rPr>
        <w:t>progress</w:t>
      </w:r>
      <w:r>
        <w:rPr>
          <w:rFonts w:ascii="Calibri" w:hAnsi="Calibri" w:cs="Calibri"/>
        </w:rPr>
        <w:t xml:space="preserve"> onto interpreting</w:t>
      </w:r>
      <w:r w:rsidR="00871E22">
        <w:rPr>
          <w:rFonts w:ascii="Calibri" w:hAnsi="Calibri" w:cs="Calibri"/>
        </w:rPr>
        <w:t xml:space="preserve">? We recognise that finances </w:t>
      </w:r>
      <w:r w:rsidR="00FF5E9B">
        <w:rPr>
          <w:rFonts w:ascii="Calibri" w:hAnsi="Calibri" w:cs="Calibri"/>
        </w:rPr>
        <w:t xml:space="preserve">are </w:t>
      </w:r>
      <w:r w:rsidR="00871E22">
        <w:rPr>
          <w:rFonts w:ascii="Calibri" w:hAnsi="Calibri" w:cs="Calibri"/>
        </w:rPr>
        <w:t xml:space="preserve">an issue as some people may not be able to </w:t>
      </w:r>
      <w:r w:rsidR="00A621E3">
        <w:rPr>
          <w:rFonts w:ascii="Calibri" w:hAnsi="Calibri" w:cs="Calibri"/>
        </w:rPr>
        <w:t>afford</w:t>
      </w:r>
      <w:r w:rsidR="00871E22">
        <w:rPr>
          <w:rFonts w:ascii="Calibri" w:hAnsi="Calibri" w:cs="Calibri"/>
        </w:rPr>
        <w:t xml:space="preserve"> the cost of training.  Perhaps CSWs could be mentored by IOCN within a professional development action plan that would include budget planning for training?</w:t>
      </w:r>
    </w:p>
    <w:p w14:paraId="5A649FAE" w14:textId="77777777" w:rsidR="00DC4AA5" w:rsidRDefault="00DC4AA5" w:rsidP="00D72A62">
      <w:pPr>
        <w:pStyle w:val="ListParagraph"/>
        <w:spacing w:before="0"/>
        <w:ind w:left="907"/>
        <w:rPr>
          <w:rFonts w:ascii="Calibri" w:hAnsi="Calibri" w:cs="Calibri"/>
        </w:rPr>
      </w:pPr>
    </w:p>
    <w:p w14:paraId="21C7BFC7" w14:textId="77777777" w:rsidR="00DC4AA5" w:rsidRDefault="00DC4AA5" w:rsidP="00D72A62">
      <w:pPr>
        <w:pStyle w:val="ListParagraph"/>
        <w:spacing w:before="0"/>
        <w:ind w:left="907"/>
        <w:rPr>
          <w:rFonts w:ascii="Calibri" w:hAnsi="Calibri" w:cs="Calibri"/>
        </w:rPr>
      </w:pPr>
    </w:p>
    <w:p w14:paraId="4ABC4203" w14:textId="77777777" w:rsidR="00DC4AA5" w:rsidRDefault="00DC4AA5" w:rsidP="00D72A62">
      <w:pPr>
        <w:pStyle w:val="ListParagraph"/>
        <w:spacing w:before="0"/>
        <w:ind w:left="907"/>
        <w:rPr>
          <w:rFonts w:ascii="Calibri" w:hAnsi="Calibri" w:cs="Calibri"/>
        </w:rPr>
      </w:pPr>
    </w:p>
    <w:p w14:paraId="4C614439" w14:textId="0714F9B5" w:rsidR="00871E22" w:rsidRDefault="00FF5E9B" w:rsidP="00D72A62">
      <w:pPr>
        <w:pStyle w:val="ListParagraph"/>
        <w:spacing w:before="0"/>
        <w:ind w:left="907"/>
        <w:rPr>
          <w:rFonts w:ascii="Calibri" w:hAnsi="Calibri" w:cs="Calibri"/>
        </w:rPr>
      </w:pPr>
      <w:r>
        <w:rPr>
          <w:rFonts w:ascii="Calibri" w:hAnsi="Calibri" w:cs="Calibri"/>
        </w:rPr>
        <w:t>Could</w:t>
      </w:r>
      <w:r w:rsidR="00871E22">
        <w:rPr>
          <w:rFonts w:ascii="Calibri" w:hAnsi="Calibri" w:cs="Calibri"/>
        </w:rPr>
        <w:t xml:space="preserve"> IOCN facilitate a special CSWs of Colour meeting to discuss career progression</w:t>
      </w:r>
      <w:r>
        <w:rPr>
          <w:rFonts w:ascii="Calibri" w:hAnsi="Calibri" w:cs="Calibri"/>
        </w:rPr>
        <w:t>?</w:t>
      </w:r>
    </w:p>
    <w:p w14:paraId="74A19A93" w14:textId="5AAC5080" w:rsidR="00FF5E9B" w:rsidRDefault="00FF5E9B" w:rsidP="00D72A62">
      <w:pPr>
        <w:pStyle w:val="ListParagraph"/>
        <w:spacing w:before="0"/>
        <w:ind w:left="907"/>
        <w:rPr>
          <w:rFonts w:ascii="Calibri" w:hAnsi="Calibri" w:cs="Calibri"/>
        </w:rPr>
      </w:pPr>
      <w:r>
        <w:rPr>
          <w:rFonts w:ascii="Calibri" w:hAnsi="Calibri" w:cs="Calibri"/>
        </w:rPr>
        <w:t>Could IOCN offer income generating workshops for CSWs?</w:t>
      </w:r>
    </w:p>
    <w:p w14:paraId="1F99151F" w14:textId="0FA5A6CE" w:rsidR="00F2403A" w:rsidRDefault="00F2403A" w:rsidP="00D72A62">
      <w:pPr>
        <w:pStyle w:val="ListParagraph"/>
        <w:spacing w:before="0"/>
        <w:ind w:left="907"/>
        <w:rPr>
          <w:rFonts w:ascii="Calibri" w:hAnsi="Calibri" w:cs="Calibri"/>
        </w:rPr>
      </w:pPr>
      <w:r>
        <w:rPr>
          <w:rFonts w:ascii="Calibri" w:hAnsi="Calibri" w:cs="Calibri"/>
        </w:rPr>
        <w:t>The task of the membership working group will be to develop these discussions.</w:t>
      </w:r>
    </w:p>
    <w:p w14:paraId="5B3634D9" w14:textId="7928056C" w:rsidR="00D901BD" w:rsidRPr="00F2403A" w:rsidRDefault="00D901BD" w:rsidP="00F2403A">
      <w:pPr>
        <w:pStyle w:val="ListParagraph"/>
        <w:numPr>
          <w:ilvl w:val="0"/>
          <w:numId w:val="10"/>
        </w:numPr>
        <w:spacing w:after="0"/>
        <w:rPr>
          <w:rFonts w:ascii="Calibri" w:hAnsi="Calibri" w:cs="Calibri"/>
          <w:b/>
          <w:bCs/>
        </w:rPr>
      </w:pPr>
      <w:r w:rsidRPr="00F2403A">
        <w:rPr>
          <w:rFonts w:ascii="Calibri" w:hAnsi="Calibri" w:cs="Calibri"/>
          <w:b/>
          <w:bCs/>
        </w:rPr>
        <w:t xml:space="preserve">The Importance of </w:t>
      </w:r>
      <w:r w:rsidR="00F514F8" w:rsidRPr="00F2403A">
        <w:rPr>
          <w:rFonts w:ascii="Calibri" w:hAnsi="Calibri" w:cs="Calibri"/>
          <w:b/>
          <w:bCs/>
        </w:rPr>
        <w:t>having</w:t>
      </w:r>
      <w:r w:rsidRPr="00F2403A">
        <w:rPr>
          <w:rFonts w:ascii="Calibri" w:hAnsi="Calibri" w:cs="Calibri"/>
          <w:b/>
          <w:bCs/>
        </w:rPr>
        <w:t xml:space="preserve"> Deaf </w:t>
      </w:r>
      <w:r w:rsidR="00F514F8" w:rsidRPr="00F2403A">
        <w:rPr>
          <w:rFonts w:ascii="Calibri" w:hAnsi="Calibri" w:cs="Calibri"/>
          <w:b/>
          <w:bCs/>
        </w:rPr>
        <w:t xml:space="preserve">Translators of colour as </w:t>
      </w:r>
      <w:r w:rsidRPr="00F2403A">
        <w:rPr>
          <w:rFonts w:ascii="Calibri" w:hAnsi="Calibri" w:cs="Calibri"/>
          <w:b/>
          <w:bCs/>
        </w:rPr>
        <w:t>members</w:t>
      </w:r>
      <w:r w:rsidR="00F514F8" w:rsidRPr="00F2403A">
        <w:rPr>
          <w:rFonts w:ascii="Calibri" w:hAnsi="Calibri" w:cs="Calibri"/>
          <w:b/>
          <w:bCs/>
        </w:rPr>
        <w:t xml:space="preserve"> of IOCN</w:t>
      </w:r>
    </w:p>
    <w:p w14:paraId="18831540" w14:textId="26559AFC" w:rsidR="00A621E3" w:rsidRDefault="00385E86" w:rsidP="00F2403A">
      <w:pPr>
        <w:pStyle w:val="ListParagraph"/>
        <w:spacing w:before="0"/>
        <w:ind w:left="907"/>
        <w:rPr>
          <w:rFonts w:ascii="Calibri" w:hAnsi="Calibri" w:cs="Calibri"/>
        </w:rPr>
      </w:pPr>
      <w:r>
        <w:rPr>
          <w:rFonts w:ascii="Calibri" w:hAnsi="Calibri" w:cs="Calibri"/>
        </w:rPr>
        <w:t>Special appreciation expressed for the Deaf members of IOCN.</w:t>
      </w:r>
      <w:r w:rsidR="00F514F8">
        <w:rPr>
          <w:rFonts w:ascii="Calibri" w:hAnsi="Calibri" w:cs="Calibri"/>
        </w:rPr>
        <w:t xml:space="preserve"> We are aware that many of the issues discussed relate to hearing interpreters and may not seem relevant to a Deaf translator.  However, each member’s contribution and perspective </w:t>
      </w:r>
      <w:r w:rsidR="006B3860">
        <w:rPr>
          <w:rFonts w:ascii="Calibri" w:hAnsi="Calibri" w:cs="Calibri"/>
        </w:rPr>
        <w:t>are</w:t>
      </w:r>
      <w:r w:rsidR="00F514F8">
        <w:rPr>
          <w:rFonts w:ascii="Calibri" w:hAnsi="Calibri" w:cs="Calibri"/>
        </w:rPr>
        <w:t xml:space="preserve"> valued at our meetings and on the </w:t>
      </w:r>
      <w:r w:rsidR="006B3860">
        <w:rPr>
          <w:rFonts w:ascii="Calibri" w:hAnsi="Calibri" w:cs="Calibri"/>
        </w:rPr>
        <w:t>WhatsApp</w:t>
      </w:r>
      <w:r w:rsidR="00F514F8">
        <w:rPr>
          <w:rFonts w:ascii="Calibri" w:hAnsi="Calibri" w:cs="Calibri"/>
        </w:rPr>
        <w:t xml:space="preserve"> g</w:t>
      </w:r>
      <w:r w:rsidR="006B3860">
        <w:rPr>
          <w:rFonts w:ascii="Calibri" w:hAnsi="Calibri" w:cs="Calibri"/>
        </w:rPr>
        <w:t>r</w:t>
      </w:r>
      <w:r w:rsidR="00F514F8">
        <w:rPr>
          <w:rFonts w:ascii="Calibri" w:hAnsi="Calibri" w:cs="Calibri"/>
        </w:rPr>
        <w:t xml:space="preserve">oup. </w:t>
      </w:r>
      <w:r w:rsidR="00A341E5">
        <w:rPr>
          <w:rFonts w:ascii="Calibri" w:hAnsi="Calibri" w:cs="Calibri"/>
        </w:rPr>
        <w:t xml:space="preserve"> We learn from each other and there are principles that we can glean from </w:t>
      </w:r>
      <w:r w:rsidR="006B3860">
        <w:rPr>
          <w:rFonts w:ascii="Calibri" w:hAnsi="Calibri" w:cs="Calibri"/>
        </w:rPr>
        <w:t>each other’s</w:t>
      </w:r>
      <w:r w:rsidR="00A341E5">
        <w:rPr>
          <w:rFonts w:ascii="Calibri" w:hAnsi="Calibri" w:cs="Calibri"/>
        </w:rPr>
        <w:t xml:space="preserve"> knowledge and experience </w:t>
      </w:r>
      <w:r w:rsidR="00F2403A">
        <w:rPr>
          <w:rFonts w:ascii="Calibri" w:hAnsi="Calibri" w:cs="Calibri"/>
        </w:rPr>
        <w:t>that we can</w:t>
      </w:r>
      <w:r w:rsidR="00A341E5">
        <w:rPr>
          <w:rFonts w:ascii="Calibri" w:hAnsi="Calibri" w:cs="Calibri"/>
        </w:rPr>
        <w:t xml:space="preserve"> apply to enrich our own.  </w:t>
      </w:r>
      <w:r w:rsidR="00F514F8">
        <w:rPr>
          <w:rFonts w:ascii="Calibri" w:hAnsi="Calibri" w:cs="Calibri"/>
        </w:rPr>
        <w:t>We are role models to each</w:t>
      </w:r>
      <w:r w:rsidR="00A341E5">
        <w:rPr>
          <w:rFonts w:ascii="Calibri" w:hAnsi="Calibri" w:cs="Calibri"/>
        </w:rPr>
        <w:t>-</w:t>
      </w:r>
      <w:r w:rsidR="00F514F8">
        <w:rPr>
          <w:rFonts w:ascii="Calibri" w:hAnsi="Calibri" w:cs="Calibri"/>
        </w:rPr>
        <w:t xml:space="preserve">other and we are determined to keep IOCN as a safe space for our membership. We all know how empowering and encouraging the physical presence of each member is at our meetings. </w:t>
      </w:r>
      <w:r w:rsidR="00F2403A">
        <w:rPr>
          <w:rFonts w:ascii="Calibri" w:hAnsi="Calibri" w:cs="Calibri"/>
        </w:rPr>
        <w:t xml:space="preserve">We can be extremely busy, and tired at the end of a long day, but we hope members Deaf and hearing  will make the effort to attend as many meeting as they can and bless us with their presence or by a contribution no matter how small. </w:t>
      </w:r>
    </w:p>
    <w:p w14:paraId="32D923AF" w14:textId="77777777" w:rsidR="00A621E3" w:rsidRPr="00A621E3" w:rsidRDefault="00A621E3" w:rsidP="00A621E3">
      <w:pPr>
        <w:pStyle w:val="ListParagraph"/>
        <w:numPr>
          <w:ilvl w:val="0"/>
          <w:numId w:val="10"/>
        </w:numPr>
        <w:spacing w:after="0"/>
        <w:rPr>
          <w:rFonts w:ascii="Calibri" w:hAnsi="Calibri" w:cs="Calibri"/>
          <w:b/>
          <w:bCs/>
        </w:rPr>
      </w:pPr>
      <w:r w:rsidRPr="00A621E3">
        <w:rPr>
          <w:rFonts w:ascii="Calibri" w:hAnsi="Calibri" w:cs="Calibri"/>
          <w:b/>
          <w:bCs/>
        </w:rPr>
        <w:t>Deaf Interpreter Training Course</w:t>
      </w:r>
    </w:p>
    <w:p w14:paraId="0A226B20" w14:textId="30CAD6C3" w:rsidR="00FF5E9B" w:rsidRPr="00A621E3" w:rsidRDefault="00FF5E9B" w:rsidP="00A621E3">
      <w:pPr>
        <w:ind w:left="907"/>
        <w:rPr>
          <w:rFonts w:ascii="Calibri" w:hAnsi="Calibri" w:cs="Calibri"/>
        </w:rPr>
      </w:pPr>
      <w:r w:rsidRPr="00A621E3">
        <w:rPr>
          <w:rFonts w:ascii="Calibri" w:hAnsi="Calibri" w:cs="Calibri"/>
        </w:rPr>
        <w:t>Congratulations to Akbar.  First Deaf Interpreters training course will</w:t>
      </w:r>
      <w:r w:rsidR="00A621E3">
        <w:rPr>
          <w:rFonts w:ascii="Calibri" w:hAnsi="Calibri" w:cs="Calibri"/>
        </w:rPr>
        <w:t xml:space="preserve"> be</w:t>
      </w:r>
      <w:r w:rsidRPr="00A621E3">
        <w:rPr>
          <w:rFonts w:ascii="Calibri" w:hAnsi="Calibri" w:cs="Calibri"/>
        </w:rPr>
        <w:t xml:space="preserve"> running in April 2021. The are currently 8 applicants, 3 of whom are Deaf people of colour.</w:t>
      </w:r>
    </w:p>
    <w:p w14:paraId="72155F94" w14:textId="77777777" w:rsidR="00A621E3" w:rsidRPr="00A621E3" w:rsidRDefault="00A621E3" w:rsidP="00A621E3">
      <w:pPr>
        <w:pStyle w:val="ListParagraph"/>
        <w:numPr>
          <w:ilvl w:val="0"/>
          <w:numId w:val="10"/>
        </w:numPr>
        <w:spacing w:after="0"/>
        <w:rPr>
          <w:rFonts w:ascii="Calibri" w:hAnsi="Calibri" w:cs="Calibri"/>
          <w:b/>
          <w:bCs/>
        </w:rPr>
      </w:pPr>
      <w:r w:rsidRPr="00A621E3">
        <w:rPr>
          <w:rFonts w:ascii="Calibri" w:hAnsi="Calibri" w:cs="Calibri"/>
          <w:b/>
          <w:bCs/>
        </w:rPr>
        <w:t>Working Group Schedules</w:t>
      </w:r>
    </w:p>
    <w:p w14:paraId="65E445CF" w14:textId="5AE3D954" w:rsidR="00E54876" w:rsidRPr="00A621E3" w:rsidRDefault="00E54876" w:rsidP="00A621E3">
      <w:pPr>
        <w:ind w:left="907"/>
        <w:rPr>
          <w:rFonts w:ascii="Calibri" w:hAnsi="Calibri" w:cs="Calibri"/>
        </w:rPr>
      </w:pPr>
      <w:r w:rsidRPr="00A621E3">
        <w:rPr>
          <w:rFonts w:ascii="Calibri" w:hAnsi="Calibri" w:cs="Calibri"/>
        </w:rPr>
        <w:t>The various Working Group schedules will soon be finalised and shared.</w:t>
      </w:r>
    </w:p>
    <w:p w14:paraId="568CE414" w14:textId="4AD5726E" w:rsidR="00202297" w:rsidRPr="00A621E3" w:rsidRDefault="00202297" w:rsidP="00202297">
      <w:pPr>
        <w:pStyle w:val="ListParagraph"/>
        <w:numPr>
          <w:ilvl w:val="0"/>
          <w:numId w:val="1"/>
        </w:numPr>
        <w:rPr>
          <w:rFonts w:ascii="Calibri" w:hAnsi="Calibri" w:cs="Calibri"/>
        </w:rPr>
      </w:pPr>
      <w:r w:rsidRPr="00A621E3">
        <w:rPr>
          <w:rFonts w:ascii="Calibri" w:hAnsi="Calibri" w:cs="Calibri"/>
          <w:b/>
          <w:bCs/>
        </w:rPr>
        <w:t>Date</w:t>
      </w:r>
      <w:r w:rsidRPr="00357582">
        <w:rPr>
          <w:rFonts w:ascii="Calibri" w:hAnsi="Calibri" w:cs="Calibri"/>
          <w:b/>
          <w:bCs/>
        </w:rPr>
        <w:t xml:space="preserve"> of the next meeting:</w:t>
      </w:r>
      <w:r w:rsidR="00A621E3">
        <w:rPr>
          <w:rFonts w:ascii="Calibri" w:hAnsi="Calibri" w:cs="Calibri"/>
          <w:b/>
          <w:bCs/>
        </w:rPr>
        <w:t xml:space="preserve"> </w:t>
      </w:r>
      <w:r w:rsidR="00A621E3" w:rsidRPr="00A621E3">
        <w:rPr>
          <w:rFonts w:ascii="Calibri" w:hAnsi="Calibri" w:cs="Calibri"/>
        </w:rPr>
        <w:t>7</w:t>
      </w:r>
      <w:r w:rsidR="00A621E3" w:rsidRPr="00A621E3">
        <w:rPr>
          <w:rFonts w:ascii="Calibri" w:hAnsi="Calibri" w:cs="Calibri"/>
          <w:vertAlign w:val="superscript"/>
        </w:rPr>
        <w:t>th</w:t>
      </w:r>
      <w:r w:rsidR="00A621E3" w:rsidRPr="00A621E3">
        <w:rPr>
          <w:rFonts w:ascii="Calibri" w:hAnsi="Calibri" w:cs="Calibri"/>
        </w:rPr>
        <w:t xml:space="preserve"> November 2020</w:t>
      </w:r>
    </w:p>
    <w:p w14:paraId="3708E5A5" w14:textId="0FE0B918" w:rsidR="00202297" w:rsidRDefault="00202297" w:rsidP="00202297">
      <w:pPr>
        <w:rPr>
          <w:rFonts w:ascii="Calibri" w:hAnsi="Calibri" w:cs="Calibri"/>
        </w:rPr>
      </w:pPr>
    </w:p>
    <w:p w14:paraId="3B299666" w14:textId="457BA83D" w:rsidR="00A5788A" w:rsidRDefault="00A5788A" w:rsidP="00202297">
      <w:pPr>
        <w:rPr>
          <w:rFonts w:ascii="Calibri" w:hAnsi="Calibri" w:cs="Calibri"/>
        </w:rPr>
      </w:pPr>
    </w:p>
    <w:p w14:paraId="33F1F631" w14:textId="647E7AF5" w:rsidR="00A5788A" w:rsidRDefault="00A5788A" w:rsidP="00202297">
      <w:pPr>
        <w:rPr>
          <w:rFonts w:ascii="Calibri" w:hAnsi="Calibri" w:cs="Calibri"/>
        </w:rPr>
      </w:pPr>
    </w:p>
    <w:p w14:paraId="633FFBF1" w14:textId="77777777" w:rsidR="00A5788A" w:rsidRDefault="00A5788A" w:rsidP="00202297">
      <w:pPr>
        <w:rPr>
          <w:rFonts w:ascii="Calibri" w:hAnsi="Calibri" w:cs="Calibri"/>
        </w:rPr>
      </w:pPr>
    </w:p>
    <w:sectPr w:rsidR="00A5788A" w:rsidSect="00F514F8">
      <w:footerReference w:type="default" r:id="rId10"/>
      <w:pgSz w:w="12240" w:h="15840"/>
      <w:pgMar w:top="568"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8174E" w14:textId="77777777" w:rsidR="005E1BB3" w:rsidRDefault="005E1BB3" w:rsidP="00202297">
      <w:pPr>
        <w:spacing w:after="0" w:line="240" w:lineRule="auto"/>
      </w:pPr>
      <w:r>
        <w:separator/>
      </w:r>
    </w:p>
  </w:endnote>
  <w:endnote w:type="continuationSeparator" w:id="0">
    <w:p w14:paraId="452781BD" w14:textId="77777777" w:rsidR="005E1BB3" w:rsidRDefault="005E1BB3" w:rsidP="0020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32017"/>
      <w:docPartObj>
        <w:docPartGallery w:val="Page Numbers (Bottom of Page)"/>
        <w:docPartUnique/>
      </w:docPartObj>
    </w:sdtPr>
    <w:sdtEndPr>
      <w:rPr>
        <w:noProof/>
      </w:rPr>
    </w:sdtEndPr>
    <w:sdtContent>
      <w:p w14:paraId="4F6BCA48" w14:textId="1CD58142" w:rsidR="00F514F8" w:rsidRDefault="00F514F8">
        <w:pPr>
          <w:pStyle w:val="Footer"/>
          <w:jc w:val="right"/>
        </w:pPr>
        <w:r>
          <w:fldChar w:fldCharType="begin"/>
        </w:r>
        <w:r>
          <w:instrText xml:space="preserve"> PAGE   \* MERGEFORMAT </w:instrText>
        </w:r>
        <w:r>
          <w:fldChar w:fldCharType="separate"/>
        </w:r>
        <w:r w:rsidR="00684D82">
          <w:rPr>
            <w:noProof/>
          </w:rPr>
          <w:t>1</w:t>
        </w:r>
        <w:r>
          <w:rPr>
            <w:noProof/>
          </w:rPr>
          <w:fldChar w:fldCharType="end"/>
        </w:r>
      </w:p>
    </w:sdtContent>
  </w:sdt>
  <w:p w14:paraId="514FC42D" w14:textId="77777777" w:rsidR="00F514F8" w:rsidRDefault="00F514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0FFE2" w14:textId="77777777" w:rsidR="005E1BB3" w:rsidRDefault="005E1BB3" w:rsidP="00202297">
      <w:pPr>
        <w:spacing w:after="0" w:line="240" w:lineRule="auto"/>
      </w:pPr>
      <w:r>
        <w:separator/>
      </w:r>
    </w:p>
  </w:footnote>
  <w:footnote w:type="continuationSeparator" w:id="0">
    <w:p w14:paraId="7239AEBA" w14:textId="77777777" w:rsidR="005E1BB3" w:rsidRDefault="005E1BB3" w:rsidP="002022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5FA2366A"/>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0943B2"/>
    <w:multiLevelType w:val="hybridMultilevel"/>
    <w:tmpl w:val="02A2825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13210C2D"/>
    <w:multiLevelType w:val="hybridMultilevel"/>
    <w:tmpl w:val="BE207FA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4D97BD2"/>
    <w:multiLevelType w:val="hybridMultilevel"/>
    <w:tmpl w:val="FDEE3B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2A763794"/>
    <w:multiLevelType w:val="hybridMultilevel"/>
    <w:tmpl w:val="F1F27BBE"/>
    <w:lvl w:ilvl="0" w:tplc="08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7">
    <w:nsid w:val="35B06415"/>
    <w:multiLevelType w:val="hybridMultilevel"/>
    <w:tmpl w:val="740A0ED2"/>
    <w:lvl w:ilvl="0" w:tplc="08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6B501C"/>
    <w:multiLevelType w:val="hybridMultilevel"/>
    <w:tmpl w:val="0ED0AFD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C956987"/>
    <w:multiLevelType w:val="hybridMultilevel"/>
    <w:tmpl w:val="8F32002C"/>
    <w:lvl w:ilvl="0" w:tplc="08090001">
      <w:start w:val="1"/>
      <w:numFmt w:val="bullet"/>
      <w:lvlText w:val=""/>
      <w:lvlJc w:val="left"/>
      <w:pPr>
        <w:ind w:left="907" w:hanging="360"/>
      </w:pPr>
      <w:rPr>
        <w:rFonts w:ascii="Symbol" w:hAnsi="Symbol" w:hint="default"/>
      </w:rPr>
    </w:lvl>
    <w:lvl w:ilvl="1" w:tplc="08090003">
      <w:start w:val="1"/>
      <w:numFmt w:val="bullet"/>
      <w:lvlText w:val="o"/>
      <w:lvlJc w:val="left"/>
      <w:pPr>
        <w:ind w:left="1627" w:hanging="360"/>
      </w:pPr>
      <w:rPr>
        <w:rFonts w:ascii="Courier New" w:hAnsi="Courier New" w:cs="Courier New" w:hint="default"/>
      </w:rPr>
    </w:lvl>
    <w:lvl w:ilvl="2" w:tplc="08090005">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0">
    <w:nsid w:val="4E294810"/>
    <w:multiLevelType w:val="hybridMultilevel"/>
    <w:tmpl w:val="8A0C6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C676C8"/>
    <w:multiLevelType w:val="hybridMultilevel"/>
    <w:tmpl w:val="2FCAA8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0"/>
  </w:num>
  <w:num w:numId="2">
    <w:abstractNumId w:val="6"/>
  </w:num>
  <w:num w:numId="3">
    <w:abstractNumId w:val="11"/>
  </w:num>
  <w:num w:numId="4">
    <w:abstractNumId w:val="5"/>
  </w:num>
  <w:num w:numId="5">
    <w:abstractNumId w:val="8"/>
  </w:num>
  <w:num w:numId="6">
    <w:abstractNumId w:val="4"/>
  </w:num>
  <w:num w:numId="7">
    <w:abstractNumId w:val="7"/>
  </w:num>
  <w:num w:numId="8">
    <w:abstractNumId w:val="0"/>
    <w:lvlOverride w:ilvl="0">
      <w:startOverride w:val="5"/>
    </w:lvlOverride>
  </w:num>
  <w:num w:numId="9">
    <w:abstractNumId w:val="10"/>
  </w:num>
  <w:num w:numId="10">
    <w:abstractNumId w:val="9"/>
  </w:num>
  <w:num w:numId="11">
    <w:abstractNumId w:val="12"/>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97"/>
    <w:rsid w:val="00010499"/>
    <w:rsid w:val="000456CB"/>
    <w:rsid w:val="00081F39"/>
    <w:rsid w:val="000D28C2"/>
    <w:rsid w:val="000D7C0A"/>
    <w:rsid w:val="000F067C"/>
    <w:rsid w:val="00131062"/>
    <w:rsid w:val="0013575D"/>
    <w:rsid w:val="00187F87"/>
    <w:rsid w:val="001A20DE"/>
    <w:rsid w:val="001D2BC7"/>
    <w:rsid w:val="00202297"/>
    <w:rsid w:val="002176D5"/>
    <w:rsid w:val="00333E83"/>
    <w:rsid w:val="0035041F"/>
    <w:rsid w:val="00385E86"/>
    <w:rsid w:val="003B5661"/>
    <w:rsid w:val="003E0DC8"/>
    <w:rsid w:val="003E64CF"/>
    <w:rsid w:val="00401E99"/>
    <w:rsid w:val="004C5F03"/>
    <w:rsid w:val="0053000D"/>
    <w:rsid w:val="00547586"/>
    <w:rsid w:val="005E1BB3"/>
    <w:rsid w:val="006363F3"/>
    <w:rsid w:val="0064167F"/>
    <w:rsid w:val="00647141"/>
    <w:rsid w:val="00684D82"/>
    <w:rsid w:val="006B3860"/>
    <w:rsid w:val="006E52A7"/>
    <w:rsid w:val="00730896"/>
    <w:rsid w:val="00745DBE"/>
    <w:rsid w:val="007619C1"/>
    <w:rsid w:val="00766FE9"/>
    <w:rsid w:val="00780335"/>
    <w:rsid w:val="007D4E86"/>
    <w:rsid w:val="007F2E06"/>
    <w:rsid w:val="007F38DA"/>
    <w:rsid w:val="008363B4"/>
    <w:rsid w:val="00844E70"/>
    <w:rsid w:val="00871E22"/>
    <w:rsid w:val="008730B3"/>
    <w:rsid w:val="00960C20"/>
    <w:rsid w:val="00994611"/>
    <w:rsid w:val="00A341E5"/>
    <w:rsid w:val="00A576E2"/>
    <w:rsid w:val="00A5788A"/>
    <w:rsid w:val="00A621E3"/>
    <w:rsid w:val="00A639B6"/>
    <w:rsid w:val="00B11762"/>
    <w:rsid w:val="00B22A60"/>
    <w:rsid w:val="00B412E1"/>
    <w:rsid w:val="00B61E07"/>
    <w:rsid w:val="00B62A57"/>
    <w:rsid w:val="00B653E9"/>
    <w:rsid w:val="00B90A17"/>
    <w:rsid w:val="00BE7C1C"/>
    <w:rsid w:val="00C01649"/>
    <w:rsid w:val="00C050FE"/>
    <w:rsid w:val="00C30924"/>
    <w:rsid w:val="00C65186"/>
    <w:rsid w:val="00CD0CA9"/>
    <w:rsid w:val="00D0041D"/>
    <w:rsid w:val="00D12884"/>
    <w:rsid w:val="00D72A62"/>
    <w:rsid w:val="00D901BD"/>
    <w:rsid w:val="00DC4AA5"/>
    <w:rsid w:val="00DF4B6D"/>
    <w:rsid w:val="00E27814"/>
    <w:rsid w:val="00E539F7"/>
    <w:rsid w:val="00E54876"/>
    <w:rsid w:val="00E61D71"/>
    <w:rsid w:val="00E76470"/>
    <w:rsid w:val="00E87F39"/>
    <w:rsid w:val="00F2403A"/>
    <w:rsid w:val="00F3644D"/>
    <w:rsid w:val="00F514F8"/>
    <w:rsid w:val="00F81B7C"/>
    <w:rsid w:val="00F86610"/>
    <w:rsid w:val="00F91D9E"/>
    <w:rsid w:val="00F943A9"/>
    <w:rsid w:val="00FF5E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97"/>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202297"/>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202297"/>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202297"/>
    <w:pPr>
      <w:numPr>
        <w:numId w:val="3"/>
      </w:numPr>
      <w:ind w:left="720"/>
    </w:pPr>
  </w:style>
  <w:style w:type="paragraph" w:styleId="ListParagraph">
    <w:name w:val="List Paragraph"/>
    <w:basedOn w:val="Normal"/>
    <w:uiPriority w:val="34"/>
    <w:qFormat/>
    <w:rsid w:val="00202297"/>
    <w:pPr>
      <w:spacing w:before="240"/>
      <w:ind w:left="0"/>
    </w:pPr>
  </w:style>
  <w:style w:type="paragraph" w:styleId="Footer">
    <w:name w:val="footer"/>
    <w:basedOn w:val="Normal"/>
    <w:link w:val="FooterChar"/>
    <w:uiPriority w:val="99"/>
    <w:unhideWhenUsed/>
    <w:rsid w:val="0020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97"/>
    <w:rPr>
      <w:rFonts w:eastAsia="Times New Roman" w:cs="Times New Roman"/>
      <w:sz w:val="24"/>
      <w:szCs w:val="24"/>
      <w:lang w:val="en-US"/>
    </w:rPr>
  </w:style>
  <w:style w:type="paragraph" w:styleId="Header">
    <w:name w:val="header"/>
    <w:basedOn w:val="Normal"/>
    <w:link w:val="HeaderChar"/>
    <w:unhideWhenUsed/>
    <w:rsid w:val="00202297"/>
    <w:pPr>
      <w:tabs>
        <w:tab w:val="center" w:pos="4513"/>
        <w:tab w:val="right" w:pos="9026"/>
      </w:tabs>
      <w:spacing w:after="0" w:line="240" w:lineRule="auto"/>
    </w:pPr>
  </w:style>
  <w:style w:type="character" w:customStyle="1" w:styleId="HeaderChar">
    <w:name w:val="Header Char"/>
    <w:basedOn w:val="DefaultParagraphFont"/>
    <w:link w:val="Header"/>
    <w:rsid w:val="00202297"/>
    <w:rPr>
      <w:rFonts w:eastAsia="Times New Roman" w:cs="Times New Roman"/>
      <w:sz w:val="24"/>
      <w:szCs w:val="24"/>
      <w:lang w:val="en-US"/>
    </w:rPr>
  </w:style>
  <w:style w:type="character" w:customStyle="1" w:styleId="Heading1Char">
    <w:name w:val="Heading 1 Char"/>
    <w:basedOn w:val="DefaultParagraphFont"/>
    <w:link w:val="Heading1"/>
    <w:rsid w:val="00202297"/>
    <w:rPr>
      <w:rFonts w:asciiTheme="majorHAnsi" w:eastAsia="Times New Roman" w:hAnsiTheme="majorHAnsi" w:cs="Arial"/>
      <w:b/>
      <w:bCs/>
      <w:i/>
      <w:kern w:val="32"/>
      <w:sz w:val="32"/>
      <w:szCs w:val="32"/>
      <w:lang w:val="en-US"/>
    </w:rPr>
  </w:style>
  <w:style w:type="character" w:customStyle="1" w:styleId="Heading2Char">
    <w:name w:val="Heading 2 Char"/>
    <w:basedOn w:val="DefaultParagraphFont"/>
    <w:link w:val="Heading2"/>
    <w:rsid w:val="00202297"/>
    <w:rPr>
      <w:rFonts w:eastAsia="Times New Roman" w:cs="Times New Roman"/>
      <w:sz w:val="24"/>
      <w:szCs w:val="24"/>
      <w:lang w:val="en-US"/>
    </w:rPr>
  </w:style>
  <w:style w:type="character" w:styleId="Strong">
    <w:name w:val="Strong"/>
    <w:basedOn w:val="DefaultParagraphFont"/>
    <w:uiPriority w:val="22"/>
    <w:qFormat/>
    <w:rsid w:val="00F943A9"/>
    <w:rPr>
      <w:b/>
      <w:bCs/>
    </w:rPr>
  </w:style>
  <w:style w:type="character" w:styleId="Hyperlink">
    <w:name w:val="Hyperlink"/>
    <w:basedOn w:val="DefaultParagraphFont"/>
    <w:uiPriority w:val="99"/>
    <w:unhideWhenUsed/>
    <w:rsid w:val="00B653E9"/>
    <w:rPr>
      <w:color w:val="0563C1" w:themeColor="hyperlink"/>
      <w:u w:val="single"/>
    </w:rPr>
  </w:style>
  <w:style w:type="character" w:customStyle="1" w:styleId="UnresolvedMention">
    <w:name w:val="Unresolved Mention"/>
    <w:basedOn w:val="DefaultParagraphFont"/>
    <w:uiPriority w:val="99"/>
    <w:semiHidden/>
    <w:unhideWhenUsed/>
    <w:rsid w:val="00B653E9"/>
    <w:rPr>
      <w:color w:val="605E5C"/>
      <w:shd w:val="clear" w:color="auto" w:fill="E1DFDD"/>
    </w:rPr>
  </w:style>
  <w:style w:type="paragraph" w:styleId="BalloonText">
    <w:name w:val="Balloon Text"/>
    <w:basedOn w:val="Normal"/>
    <w:link w:val="BalloonTextChar"/>
    <w:uiPriority w:val="99"/>
    <w:semiHidden/>
    <w:unhideWhenUsed/>
    <w:rsid w:val="00684D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4D8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97"/>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202297"/>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202297"/>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202297"/>
    <w:pPr>
      <w:numPr>
        <w:numId w:val="3"/>
      </w:numPr>
      <w:ind w:left="720"/>
    </w:pPr>
  </w:style>
  <w:style w:type="paragraph" w:styleId="ListParagraph">
    <w:name w:val="List Paragraph"/>
    <w:basedOn w:val="Normal"/>
    <w:uiPriority w:val="34"/>
    <w:qFormat/>
    <w:rsid w:val="00202297"/>
    <w:pPr>
      <w:spacing w:before="240"/>
      <w:ind w:left="0"/>
    </w:pPr>
  </w:style>
  <w:style w:type="paragraph" w:styleId="Footer">
    <w:name w:val="footer"/>
    <w:basedOn w:val="Normal"/>
    <w:link w:val="FooterChar"/>
    <w:uiPriority w:val="99"/>
    <w:unhideWhenUsed/>
    <w:rsid w:val="0020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97"/>
    <w:rPr>
      <w:rFonts w:eastAsia="Times New Roman" w:cs="Times New Roman"/>
      <w:sz w:val="24"/>
      <w:szCs w:val="24"/>
      <w:lang w:val="en-US"/>
    </w:rPr>
  </w:style>
  <w:style w:type="paragraph" w:styleId="Header">
    <w:name w:val="header"/>
    <w:basedOn w:val="Normal"/>
    <w:link w:val="HeaderChar"/>
    <w:unhideWhenUsed/>
    <w:rsid w:val="00202297"/>
    <w:pPr>
      <w:tabs>
        <w:tab w:val="center" w:pos="4513"/>
        <w:tab w:val="right" w:pos="9026"/>
      </w:tabs>
      <w:spacing w:after="0" w:line="240" w:lineRule="auto"/>
    </w:pPr>
  </w:style>
  <w:style w:type="character" w:customStyle="1" w:styleId="HeaderChar">
    <w:name w:val="Header Char"/>
    <w:basedOn w:val="DefaultParagraphFont"/>
    <w:link w:val="Header"/>
    <w:rsid w:val="00202297"/>
    <w:rPr>
      <w:rFonts w:eastAsia="Times New Roman" w:cs="Times New Roman"/>
      <w:sz w:val="24"/>
      <w:szCs w:val="24"/>
      <w:lang w:val="en-US"/>
    </w:rPr>
  </w:style>
  <w:style w:type="character" w:customStyle="1" w:styleId="Heading1Char">
    <w:name w:val="Heading 1 Char"/>
    <w:basedOn w:val="DefaultParagraphFont"/>
    <w:link w:val="Heading1"/>
    <w:rsid w:val="00202297"/>
    <w:rPr>
      <w:rFonts w:asciiTheme="majorHAnsi" w:eastAsia="Times New Roman" w:hAnsiTheme="majorHAnsi" w:cs="Arial"/>
      <w:b/>
      <w:bCs/>
      <w:i/>
      <w:kern w:val="32"/>
      <w:sz w:val="32"/>
      <w:szCs w:val="32"/>
      <w:lang w:val="en-US"/>
    </w:rPr>
  </w:style>
  <w:style w:type="character" w:customStyle="1" w:styleId="Heading2Char">
    <w:name w:val="Heading 2 Char"/>
    <w:basedOn w:val="DefaultParagraphFont"/>
    <w:link w:val="Heading2"/>
    <w:rsid w:val="00202297"/>
    <w:rPr>
      <w:rFonts w:eastAsia="Times New Roman" w:cs="Times New Roman"/>
      <w:sz w:val="24"/>
      <w:szCs w:val="24"/>
      <w:lang w:val="en-US"/>
    </w:rPr>
  </w:style>
  <w:style w:type="character" w:styleId="Strong">
    <w:name w:val="Strong"/>
    <w:basedOn w:val="DefaultParagraphFont"/>
    <w:uiPriority w:val="22"/>
    <w:qFormat/>
    <w:rsid w:val="00F943A9"/>
    <w:rPr>
      <w:b/>
      <w:bCs/>
    </w:rPr>
  </w:style>
  <w:style w:type="character" w:styleId="Hyperlink">
    <w:name w:val="Hyperlink"/>
    <w:basedOn w:val="DefaultParagraphFont"/>
    <w:uiPriority w:val="99"/>
    <w:unhideWhenUsed/>
    <w:rsid w:val="00B653E9"/>
    <w:rPr>
      <w:color w:val="0563C1" w:themeColor="hyperlink"/>
      <w:u w:val="single"/>
    </w:rPr>
  </w:style>
  <w:style w:type="character" w:customStyle="1" w:styleId="UnresolvedMention">
    <w:name w:val="Unresolved Mention"/>
    <w:basedOn w:val="DefaultParagraphFont"/>
    <w:uiPriority w:val="99"/>
    <w:semiHidden/>
    <w:unhideWhenUsed/>
    <w:rsid w:val="00B653E9"/>
    <w:rPr>
      <w:color w:val="605E5C"/>
      <w:shd w:val="clear" w:color="auto" w:fill="E1DFDD"/>
    </w:rPr>
  </w:style>
  <w:style w:type="paragraph" w:styleId="BalloonText">
    <w:name w:val="Balloon Text"/>
    <w:basedOn w:val="Normal"/>
    <w:link w:val="BalloonTextChar"/>
    <w:uiPriority w:val="99"/>
    <w:semiHidden/>
    <w:unhideWhenUsed/>
    <w:rsid w:val="00684D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4D8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mim@interpretersofcolour.net"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EBB8755BCA46808D39A7DC01ED809D"/>
        <w:category>
          <w:name w:val="General"/>
          <w:gallery w:val="placeholder"/>
        </w:category>
        <w:types>
          <w:type w:val="bbPlcHdr"/>
        </w:types>
        <w:behaviors>
          <w:behavior w:val="content"/>
        </w:behaviors>
        <w:guid w:val="{F1F27F55-9808-476A-97AE-D85959E151AD}"/>
      </w:docPartPr>
      <w:docPartBody>
        <w:p w:rsidR="00433C3D" w:rsidRDefault="00D14F3D" w:rsidP="00D14F3D">
          <w:pPr>
            <w:pStyle w:val="72EBB8755BCA46808D39A7DC01ED809D"/>
          </w:pPr>
          <w:r w:rsidRPr="00E460A2">
            <w:t>Meeting Facilitator:</w:t>
          </w:r>
        </w:p>
      </w:docPartBody>
    </w:docPart>
    <w:docPart>
      <w:docPartPr>
        <w:name w:val="958E990FE0F646E5A4F8DB4297BA211F"/>
        <w:category>
          <w:name w:val="General"/>
          <w:gallery w:val="placeholder"/>
        </w:category>
        <w:types>
          <w:type w:val="bbPlcHdr"/>
        </w:types>
        <w:behaviors>
          <w:behavior w:val="content"/>
        </w:behaviors>
        <w:guid w:val="{5FF143AB-0385-4E0D-A1F0-E481134C752A}"/>
      </w:docPartPr>
      <w:docPartBody>
        <w:p w:rsidR="00433C3D" w:rsidRDefault="00D14F3D" w:rsidP="00D14F3D">
          <w:pPr>
            <w:pStyle w:val="958E990FE0F646E5A4F8DB4297BA211F"/>
          </w:pPr>
          <w:r w:rsidRPr="00D465F4">
            <w:t xml:space="preserve">New </w:t>
          </w:r>
          <w:r>
            <w:t>b</w:t>
          </w:r>
          <w:r w:rsidRPr="00D465F4">
            <w:t>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3D"/>
    <w:rsid w:val="00433C3D"/>
    <w:rsid w:val="00A84BD2"/>
    <w:rsid w:val="00D14F3D"/>
    <w:rsid w:val="00F97B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EBB8755BCA46808D39A7DC01ED809D">
    <w:name w:val="72EBB8755BCA46808D39A7DC01ED809D"/>
    <w:rsid w:val="00D14F3D"/>
  </w:style>
  <w:style w:type="paragraph" w:customStyle="1" w:styleId="958E990FE0F646E5A4F8DB4297BA211F">
    <w:name w:val="958E990FE0F646E5A4F8DB4297BA211F"/>
    <w:rsid w:val="00D14F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EBB8755BCA46808D39A7DC01ED809D">
    <w:name w:val="72EBB8755BCA46808D39A7DC01ED809D"/>
    <w:rsid w:val="00D14F3D"/>
  </w:style>
  <w:style w:type="paragraph" w:customStyle="1" w:styleId="958E990FE0F646E5A4F8DB4297BA211F">
    <w:name w:val="958E990FE0F646E5A4F8DB4297BA211F"/>
    <w:rsid w:val="00D14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1961</Words>
  <Characters>11180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ConGens Group</dc:creator>
  <cp:keywords/>
  <dc:description/>
  <cp:lastModifiedBy>Azaria Francis</cp:lastModifiedBy>
  <cp:revision>3</cp:revision>
  <dcterms:created xsi:type="dcterms:W3CDTF">2020-10-14T23:08:00Z</dcterms:created>
  <dcterms:modified xsi:type="dcterms:W3CDTF">2020-12-13T18:03:00Z</dcterms:modified>
</cp:coreProperties>
</file>